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w:rsidR="00D83287" w:rsidP="002125C0" w:rsidRDefault="00D83287" w14:paraId="706EDB0E" w14:textId="77777777">
      <w:pPr>
        <w:pStyle w:val="Heading1"/>
        <w:jc w:val="center"/>
        <w:rPr>
          <w:b w:val="0"/>
        </w:rPr>
      </w:pPr>
      <w:r w:rsidRPr="00D83287">
        <w:t xml:space="preserve">Borrowing </w:t>
      </w:r>
      <w:r w:rsidR="002125C0">
        <w:t xml:space="preserve">Sir Hamilton Harty </w:t>
      </w:r>
      <w:r w:rsidRPr="00D83287">
        <w:t>Performance Sets from Special Collections &amp; Archives</w:t>
      </w:r>
    </w:p>
    <w:p w:rsidR="00D83287" w:rsidP="00D83287" w:rsidRDefault="00D83287" w14:paraId="67D695A1" w14:textId="77777777">
      <w:pPr>
        <w:rPr>
          <w:rFonts w:ascii="Arial" w:hAnsi="Arial" w:cs="Arial"/>
          <w:sz w:val="24"/>
          <w:szCs w:val="24"/>
        </w:rPr>
      </w:pPr>
    </w:p>
    <w:p w:rsidR="00D83287" w:rsidP="00096809" w:rsidRDefault="00BE07DC" w14:paraId="2E3730E8" w14:textId="77777777">
      <w:pPr>
        <w:spacing w:after="0" w:line="360" w:lineRule="auto"/>
        <w:rPr>
          <w:rStyle w:val="Hyperlink"/>
          <w:rFonts w:ascii="Arial" w:hAnsi="Arial" w:cs="Arial"/>
          <w:sz w:val="20"/>
          <w:szCs w:val="20"/>
        </w:rPr>
      </w:pPr>
      <w:r>
        <w:rPr>
          <w:rFonts w:ascii="Arial" w:hAnsi="Arial" w:cs="Arial"/>
          <w:sz w:val="20"/>
          <w:szCs w:val="20"/>
        </w:rPr>
        <w:t xml:space="preserve">Initial enquiries regarding Hamilton Harty </w:t>
      </w:r>
      <w:r w:rsidRPr="00D83287" w:rsidR="00D83287">
        <w:rPr>
          <w:rFonts w:ascii="Arial" w:hAnsi="Arial" w:cs="Arial"/>
          <w:sz w:val="20"/>
          <w:szCs w:val="20"/>
        </w:rPr>
        <w:t xml:space="preserve">Performance </w:t>
      </w:r>
      <w:r>
        <w:rPr>
          <w:rFonts w:ascii="Arial" w:hAnsi="Arial" w:cs="Arial"/>
          <w:sz w:val="20"/>
          <w:szCs w:val="20"/>
        </w:rPr>
        <w:t>S</w:t>
      </w:r>
      <w:r w:rsidRPr="00D83287" w:rsidR="00D83287">
        <w:rPr>
          <w:rFonts w:ascii="Arial" w:hAnsi="Arial" w:cs="Arial"/>
          <w:sz w:val="20"/>
          <w:szCs w:val="20"/>
        </w:rPr>
        <w:t>ets should be made to</w:t>
      </w:r>
      <w:r>
        <w:rPr>
          <w:rFonts w:ascii="Arial" w:hAnsi="Arial" w:cs="Arial"/>
          <w:sz w:val="20"/>
          <w:szCs w:val="20"/>
        </w:rPr>
        <w:t xml:space="preserve"> Special Collections &amp; Archives</w:t>
      </w:r>
      <w:r w:rsidR="007A42DA">
        <w:rPr>
          <w:rFonts w:ascii="Arial" w:hAnsi="Arial" w:cs="Arial"/>
          <w:sz w:val="20"/>
          <w:szCs w:val="20"/>
        </w:rPr>
        <w:t xml:space="preserve"> (SCA)</w:t>
      </w:r>
      <w:r>
        <w:rPr>
          <w:rFonts w:ascii="Arial" w:hAnsi="Arial" w:cs="Arial"/>
          <w:sz w:val="20"/>
          <w:szCs w:val="20"/>
        </w:rPr>
        <w:t xml:space="preserve">: </w:t>
      </w:r>
      <w:hyperlink w:history="1" r:id="rId7">
        <w:r w:rsidRPr="00D83287" w:rsidR="00D83287">
          <w:rPr>
            <w:rStyle w:val="Hyperlink"/>
            <w:rFonts w:ascii="Arial" w:hAnsi="Arial" w:cs="Arial"/>
            <w:sz w:val="20"/>
            <w:szCs w:val="20"/>
          </w:rPr>
          <w:t>specialcollections@qub.ac.uk</w:t>
        </w:r>
      </w:hyperlink>
    </w:p>
    <w:p w:rsidRPr="008C776C" w:rsidR="008C776C" w:rsidP="00096809" w:rsidRDefault="008C776C" w14:paraId="165C11F2" w14:textId="77777777">
      <w:pPr>
        <w:spacing w:after="0" w:line="360" w:lineRule="auto"/>
        <w:rPr>
          <w:rFonts w:ascii="Arial" w:hAnsi="Arial" w:cs="Arial"/>
          <w:sz w:val="20"/>
          <w:szCs w:val="20"/>
        </w:rPr>
      </w:pPr>
      <w:r w:rsidRPr="00BE07DC">
        <w:rPr>
          <w:rFonts w:ascii="Arial" w:hAnsi="Arial" w:cs="Arial"/>
          <w:sz w:val="20"/>
          <w:szCs w:val="20"/>
        </w:rPr>
        <w:t xml:space="preserve">Please read this document before you make your request. </w:t>
      </w:r>
      <w:r w:rsidR="00AB5C50">
        <w:rPr>
          <w:rFonts w:ascii="Arial" w:hAnsi="Arial" w:cs="Arial"/>
          <w:sz w:val="20"/>
          <w:szCs w:val="20"/>
        </w:rPr>
        <w:t>We require at least 4 weeks advance notice.</w:t>
      </w:r>
    </w:p>
    <w:p w:rsidR="00096809" w:rsidP="00096809" w:rsidRDefault="00096809" w14:paraId="65292656" w14:textId="77777777">
      <w:pPr>
        <w:spacing w:after="0" w:line="360" w:lineRule="auto"/>
        <w:rPr>
          <w:rFonts w:ascii="Arial" w:hAnsi="Arial" w:cs="Arial"/>
          <w:b/>
        </w:rPr>
      </w:pPr>
    </w:p>
    <w:p w:rsidRPr="00BE07DC" w:rsidR="00BE07DC" w:rsidP="00BE07DC" w:rsidRDefault="008C776C" w14:paraId="76B09EA2" w14:textId="77777777">
      <w:pPr>
        <w:pStyle w:val="Heading2"/>
      </w:pPr>
      <w:r>
        <w:t xml:space="preserve">What is included in a Performance Set? </w:t>
      </w:r>
    </w:p>
    <w:p w:rsidR="008C776C" w:rsidP="008C776C" w:rsidRDefault="00BE07DC" w14:paraId="70C2B48B" w14:textId="61B0B587">
      <w:pPr>
        <w:spacing w:after="0" w:line="360" w:lineRule="auto"/>
      </w:pPr>
      <w:r w:rsidRPr="4CE75225" w:rsidR="00BE07DC">
        <w:rPr>
          <w:rFonts w:ascii="Arial" w:hAnsi="Arial" w:cs="Arial"/>
          <w:sz w:val="20"/>
          <w:szCs w:val="20"/>
        </w:rPr>
        <w:t>List of Hamilton Harty Performance Sets:</w:t>
      </w:r>
      <w:r w:rsidR="00BE07DC">
        <w:rPr/>
        <w:t xml:space="preserve"> </w:t>
      </w:r>
      <w:hyperlink r:id="R3eea0bf8fdef4095">
        <w:r w:rsidRPr="4CE75225" w:rsidR="6B668E81">
          <w:rPr>
            <w:rStyle w:val="Hyperlink"/>
          </w:rPr>
          <w:t>Harty Collection (MS 14) - Listing, Appendix 1</w:t>
        </w:r>
      </w:hyperlink>
    </w:p>
    <w:p w:rsidR="003D634A" w:rsidP="008C776C" w:rsidRDefault="008C776C" w14:paraId="789536E6" w14:textId="77777777">
      <w:pPr>
        <w:spacing w:line="480" w:lineRule="auto"/>
        <w:rPr>
          <w:rFonts w:ascii="Arial" w:hAnsi="Arial" w:cs="Arial"/>
          <w:sz w:val="20"/>
          <w:szCs w:val="20"/>
        </w:rPr>
      </w:pPr>
      <w:r w:rsidRPr="008C776C">
        <w:rPr>
          <w:rFonts w:ascii="Arial" w:hAnsi="Arial" w:cs="Arial"/>
          <w:sz w:val="20"/>
          <w:szCs w:val="20"/>
        </w:rPr>
        <w:t xml:space="preserve">It should be noted that many of </w:t>
      </w:r>
      <w:r>
        <w:rPr>
          <w:rFonts w:ascii="Arial" w:hAnsi="Arial" w:cs="Arial"/>
          <w:sz w:val="20"/>
          <w:szCs w:val="20"/>
        </w:rPr>
        <w:t>these scores and musical parts contain manuscript conductor markings from Sir Hamilton Harty.</w:t>
      </w:r>
      <w:r w:rsidRPr="008C776C">
        <w:rPr>
          <w:rFonts w:ascii="Arial" w:hAnsi="Arial" w:cs="Arial"/>
          <w:sz w:val="20"/>
          <w:szCs w:val="20"/>
        </w:rPr>
        <w:t xml:space="preserve"> This may be welcomed or prove a hindrance to your use of the performance set. It is advised to consult the originals before ordering or to ask for a sample if travel</w:t>
      </w:r>
      <w:r>
        <w:rPr>
          <w:rFonts w:ascii="Arial" w:hAnsi="Arial" w:cs="Arial"/>
          <w:sz w:val="20"/>
          <w:szCs w:val="20"/>
        </w:rPr>
        <w:t xml:space="preserve"> to Special Collections</w:t>
      </w:r>
      <w:r w:rsidRPr="008C776C">
        <w:rPr>
          <w:rFonts w:ascii="Arial" w:hAnsi="Arial" w:cs="Arial"/>
          <w:sz w:val="20"/>
          <w:szCs w:val="20"/>
        </w:rPr>
        <w:t xml:space="preserve"> is not possible. </w:t>
      </w:r>
    </w:p>
    <w:p w:rsidR="003D634A" w:rsidP="003D634A" w:rsidRDefault="003D634A" w14:paraId="0F67FFE2" w14:textId="77777777">
      <w:pPr>
        <w:pStyle w:val="Heading2"/>
      </w:pPr>
      <w:r>
        <w:t xml:space="preserve">Print Facsimiles or Digital Copies </w:t>
      </w:r>
    </w:p>
    <w:p w:rsidR="003D634A" w:rsidP="00096809" w:rsidRDefault="003D634A" w14:paraId="23D02AFD" w14:textId="77777777">
      <w:pPr>
        <w:spacing w:after="0" w:line="360" w:lineRule="auto"/>
        <w:rPr>
          <w:rFonts w:ascii="Arial" w:hAnsi="Arial" w:cs="Arial"/>
          <w:sz w:val="20"/>
          <w:szCs w:val="20"/>
        </w:rPr>
      </w:pPr>
      <w:r>
        <w:rPr>
          <w:rFonts w:ascii="Arial" w:hAnsi="Arial" w:cs="Arial"/>
          <w:sz w:val="20"/>
          <w:szCs w:val="20"/>
        </w:rPr>
        <w:t xml:space="preserve">Historically a number of physical copies were made of the Harty Performance Sets. If a print facsimile is available we will lend this out. </w:t>
      </w:r>
    </w:p>
    <w:p w:rsidR="003D634A" w:rsidP="00096809" w:rsidRDefault="003D634A" w14:paraId="040DF3FF" w14:textId="77777777">
      <w:pPr>
        <w:spacing w:after="0" w:line="360" w:lineRule="auto"/>
        <w:rPr>
          <w:rFonts w:ascii="Arial" w:hAnsi="Arial" w:cs="Arial"/>
          <w:sz w:val="20"/>
          <w:szCs w:val="20"/>
        </w:rPr>
      </w:pPr>
    </w:p>
    <w:p w:rsidR="008C776C" w:rsidP="00096809" w:rsidRDefault="003D634A" w14:paraId="26562713" w14:textId="77777777">
      <w:pPr>
        <w:spacing w:after="0" w:line="360" w:lineRule="auto"/>
        <w:rPr>
          <w:rFonts w:ascii="Arial" w:hAnsi="Arial" w:cs="Arial"/>
          <w:sz w:val="20"/>
          <w:szCs w:val="20"/>
        </w:rPr>
      </w:pPr>
      <w:r>
        <w:rPr>
          <w:rFonts w:ascii="Arial" w:hAnsi="Arial" w:cs="Arial"/>
          <w:sz w:val="20"/>
          <w:szCs w:val="20"/>
        </w:rPr>
        <w:t xml:space="preserve">We no longer create print facsimiles </w:t>
      </w:r>
      <w:r w:rsidR="002125C0">
        <w:rPr>
          <w:rFonts w:ascii="Arial" w:hAnsi="Arial" w:cs="Arial"/>
          <w:sz w:val="20"/>
          <w:szCs w:val="20"/>
        </w:rPr>
        <w:t>as photocopying damages</w:t>
      </w:r>
      <w:r>
        <w:rPr>
          <w:rFonts w:ascii="Arial" w:hAnsi="Arial" w:cs="Arial"/>
          <w:sz w:val="20"/>
          <w:szCs w:val="20"/>
        </w:rPr>
        <w:t xml:space="preserve"> original manuscripts. We can however make digital copies. It is up to the requeste</w:t>
      </w:r>
      <w:r w:rsidR="002125C0">
        <w:rPr>
          <w:rFonts w:ascii="Arial" w:hAnsi="Arial" w:cs="Arial"/>
          <w:sz w:val="20"/>
          <w:szCs w:val="20"/>
        </w:rPr>
        <w:t xml:space="preserve">r to print the physical copies once they have received the digital copies. </w:t>
      </w:r>
    </w:p>
    <w:p w:rsidR="00BE07DC" w:rsidP="00096809" w:rsidRDefault="00BE07DC" w14:paraId="5225C889" w14:textId="77777777">
      <w:pPr>
        <w:spacing w:after="0" w:line="360" w:lineRule="auto"/>
        <w:rPr>
          <w:rFonts w:ascii="Arial" w:hAnsi="Arial" w:cs="Arial"/>
          <w:sz w:val="20"/>
          <w:szCs w:val="20"/>
        </w:rPr>
      </w:pPr>
    </w:p>
    <w:p w:rsidR="008C776C" w:rsidP="008C776C" w:rsidRDefault="008C776C" w14:paraId="0E8B184C" w14:textId="77777777">
      <w:pPr>
        <w:pStyle w:val="Heading2"/>
      </w:pPr>
      <w:r>
        <w:t>Digital Copy Process</w:t>
      </w:r>
    </w:p>
    <w:p w:rsidR="008C776C" w:rsidP="008C776C" w:rsidRDefault="00B73DB2" w14:paraId="092FDE00" w14:textId="77777777">
      <w:pPr>
        <w:spacing w:after="0" w:line="360" w:lineRule="auto"/>
        <w:rPr>
          <w:rFonts w:ascii="Arial" w:hAnsi="Arial" w:cs="Arial"/>
          <w:sz w:val="20"/>
          <w:szCs w:val="20"/>
        </w:rPr>
      </w:pPr>
      <w:r>
        <w:rPr>
          <w:rFonts w:ascii="Arial" w:hAnsi="Arial" w:cs="Arial"/>
          <w:sz w:val="20"/>
          <w:szCs w:val="20"/>
        </w:rPr>
        <w:t xml:space="preserve">There is a charge for digital copies of the performance sets as it requires a significant amount of staff time to create the copies. The charges on our </w:t>
      </w:r>
      <w:hyperlink w:history="1" r:id="rId9">
        <w:r w:rsidRPr="00B73DB2">
          <w:rPr>
            <w:rStyle w:val="Hyperlink"/>
            <w:rFonts w:ascii="Arial" w:hAnsi="Arial" w:cs="Arial"/>
            <w:sz w:val="20"/>
            <w:szCs w:val="20"/>
          </w:rPr>
          <w:t>Reprographics webpage</w:t>
        </w:r>
      </w:hyperlink>
      <w:r>
        <w:rPr>
          <w:rFonts w:ascii="Arial" w:hAnsi="Arial" w:cs="Arial"/>
          <w:sz w:val="20"/>
          <w:szCs w:val="20"/>
        </w:rPr>
        <w:t xml:space="preserve"> will give some indication but a final charge will be agreed with the requester depending on the number of images required. </w:t>
      </w:r>
    </w:p>
    <w:p w:rsidR="002125C0" w:rsidP="002125C0" w:rsidRDefault="00904394" w14:paraId="0C6456EF" w14:textId="77777777">
      <w:pPr>
        <w:spacing w:after="0" w:line="360" w:lineRule="auto"/>
        <w:rPr>
          <w:rFonts w:ascii="Arial" w:hAnsi="Arial" w:cs="Arial"/>
          <w:sz w:val="20"/>
          <w:szCs w:val="20"/>
        </w:rPr>
      </w:pPr>
      <w:r>
        <w:rPr>
          <w:rFonts w:ascii="Arial" w:hAnsi="Arial" w:cs="Arial"/>
          <w:sz w:val="20"/>
          <w:szCs w:val="20"/>
        </w:rPr>
        <w:t xml:space="preserve">A </w:t>
      </w:r>
      <w:r w:rsidR="002125C0">
        <w:rPr>
          <w:rFonts w:ascii="Arial" w:hAnsi="Arial" w:cs="Arial"/>
          <w:sz w:val="20"/>
          <w:szCs w:val="20"/>
        </w:rPr>
        <w:t xml:space="preserve">requester </w:t>
      </w:r>
      <w:r>
        <w:rPr>
          <w:rFonts w:ascii="Arial" w:hAnsi="Arial" w:cs="Arial"/>
          <w:sz w:val="20"/>
          <w:szCs w:val="20"/>
        </w:rPr>
        <w:t xml:space="preserve">must </w:t>
      </w:r>
      <w:r w:rsidR="002125C0">
        <w:rPr>
          <w:rFonts w:ascii="Arial" w:hAnsi="Arial" w:cs="Arial"/>
          <w:sz w:val="20"/>
          <w:szCs w:val="20"/>
        </w:rPr>
        <w:t xml:space="preserve">agree to a specific number of copies of each item. </w:t>
      </w:r>
    </w:p>
    <w:p w:rsidR="00B73DB2" w:rsidP="008C776C" w:rsidRDefault="00B73DB2" w14:paraId="0067B365" w14:textId="77777777">
      <w:pPr>
        <w:spacing w:after="0" w:line="360" w:lineRule="auto"/>
        <w:rPr>
          <w:rFonts w:ascii="Arial" w:hAnsi="Arial" w:cs="Arial"/>
          <w:sz w:val="20"/>
          <w:szCs w:val="20"/>
        </w:rPr>
      </w:pPr>
    </w:p>
    <w:p w:rsidR="002125C0" w:rsidP="002125C0" w:rsidRDefault="002125C0" w14:paraId="2559CF62" w14:textId="77777777">
      <w:pPr>
        <w:spacing w:after="0" w:line="360" w:lineRule="auto"/>
        <w:rPr>
          <w:rFonts w:ascii="Arial" w:hAnsi="Arial" w:cs="Arial"/>
          <w:sz w:val="20"/>
          <w:szCs w:val="20"/>
        </w:rPr>
      </w:pPr>
      <w:r>
        <w:rPr>
          <w:rFonts w:ascii="Arial" w:hAnsi="Arial" w:cs="Arial"/>
          <w:sz w:val="20"/>
          <w:szCs w:val="20"/>
        </w:rPr>
        <w:t xml:space="preserve">Once the order has been confirmed we ask that you complete the </w:t>
      </w:r>
      <w:hyperlink w:history="1" w:anchor="Application">
        <w:r w:rsidRPr="002125C0">
          <w:rPr>
            <w:rStyle w:val="Hyperlink"/>
            <w:rFonts w:ascii="Arial" w:hAnsi="Arial" w:cs="Arial"/>
            <w:sz w:val="20"/>
            <w:szCs w:val="20"/>
          </w:rPr>
          <w:t>Application for Performance of Music from Special Collections</w:t>
        </w:r>
      </w:hyperlink>
      <w:r>
        <w:rPr>
          <w:rFonts w:ascii="Arial" w:hAnsi="Arial" w:cs="Arial"/>
          <w:sz w:val="20"/>
          <w:szCs w:val="20"/>
        </w:rPr>
        <w:t xml:space="preserve"> (included at the end of this document). </w:t>
      </w:r>
    </w:p>
    <w:p w:rsidR="002125C0" w:rsidP="002125C0" w:rsidRDefault="002125C0" w14:paraId="0175A418" w14:textId="77777777">
      <w:pPr>
        <w:spacing w:after="0" w:line="360" w:lineRule="auto"/>
        <w:rPr>
          <w:rFonts w:ascii="Arial" w:hAnsi="Arial" w:cs="Arial"/>
          <w:sz w:val="20"/>
          <w:szCs w:val="20"/>
        </w:rPr>
      </w:pPr>
    </w:p>
    <w:p w:rsidR="002125C0" w:rsidP="002125C0" w:rsidRDefault="002125C0" w14:paraId="1924E524" w14:textId="77777777">
      <w:pPr>
        <w:spacing w:after="0" w:line="360" w:lineRule="auto"/>
        <w:rPr>
          <w:rFonts w:ascii="Arial" w:hAnsi="Arial" w:cs="Arial"/>
          <w:sz w:val="20"/>
          <w:szCs w:val="20"/>
        </w:rPr>
      </w:pPr>
      <w:r>
        <w:rPr>
          <w:rFonts w:ascii="Arial" w:hAnsi="Arial" w:cs="Arial"/>
          <w:sz w:val="20"/>
          <w:szCs w:val="20"/>
        </w:rPr>
        <w:t xml:space="preserve">Payment is received via our </w:t>
      </w:r>
      <w:hyperlink w:history="1" r:id="rId10">
        <w:r w:rsidRPr="002125C0">
          <w:rPr>
            <w:rStyle w:val="Hyperlink"/>
            <w:rFonts w:ascii="Arial" w:hAnsi="Arial" w:cs="Arial"/>
            <w:sz w:val="20"/>
            <w:szCs w:val="20"/>
          </w:rPr>
          <w:t>Online Payment Facility</w:t>
        </w:r>
      </w:hyperlink>
      <w:r>
        <w:rPr>
          <w:rFonts w:ascii="Arial" w:hAnsi="Arial" w:cs="Arial"/>
          <w:sz w:val="20"/>
          <w:szCs w:val="20"/>
        </w:rPr>
        <w:t xml:space="preserve">. </w:t>
      </w:r>
      <w:hyperlink w:history="1" r:id="rId11">
        <w:r w:rsidRPr="002125C0">
          <w:rPr>
            <w:rStyle w:val="Hyperlink"/>
            <w:rFonts w:ascii="Arial" w:hAnsi="Arial" w:cs="Arial"/>
            <w:sz w:val="20"/>
            <w:szCs w:val="20"/>
          </w:rPr>
          <w:t>Instructions for Online Payment Facility</w:t>
        </w:r>
      </w:hyperlink>
      <w:r>
        <w:rPr>
          <w:rFonts w:ascii="Arial" w:hAnsi="Arial" w:cs="Arial"/>
          <w:sz w:val="20"/>
          <w:szCs w:val="20"/>
        </w:rPr>
        <w:t xml:space="preserve">. </w:t>
      </w:r>
    </w:p>
    <w:p w:rsidRPr="00B73DB2" w:rsidR="002125C0" w:rsidP="002125C0" w:rsidRDefault="002125C0" w14:paraId="3777674D" w14:textId="77777777">
      <w:pPr>
        <w:spacing w:after="0" w:line="360" w:lineRule="auto"/>
        <w:rPr>
          <w:rFonts w:ascii="Arial" w:hAnsi="Arial" w:cs="Arial"/>
          <w:sz w:val="20"/>
          <w:szCs w:val="20"/>
        </w:rPr>
      </w:pPr>
      <w:r>
        <w:rPr>
          <w:rFonts w:ascii="Arial" w:hAnsi="Arial" w:cs="Arial"/>
          <w:sz w:val="20"/>
          <w:szCs w:val="20"/>
        </w:rPr>
        <w:t xml:space="preserve">The digital files are transferred via </w:t>
      </w:r>
      <w:hyperlink w:history="1" r:id="rId12">
        <w:r w:rsidRPr="002125C0">
          <w:rPr>
            <w:rStyle w:val="Hyperlink"/>
            <w:rFonts w:ascii="Arial" w:hAnsi="Arial" w:cs="Arial"/>
            <w:sz w:val="20"/>
            <w:szCs w:val="20"/>
          </w:rPr>
          <w:t>QUB Dropoff</w:t>
        </w:r>
      </w:hyperlink>
      <w:r>
        <w:rPr>
          <w:rFonts w:ascii="Arial" w:hAnsi="Arial" w:cs="Arial"/>
          <w:sz w:val="20"/>
          <w:szCs w:val="20"/>
        </w:rPr>
        <w:t>.</w:t>
      </w:r>
    </w:p>
    <w:p w:rsidR="002125C0" w:rsidP="00B73DB2" w:rsidRDefault="002125C0" w14:paraId="7AC2D66A" w14:textId="77777777">
      <w:pPr>
        <w:pStyle w:val="Heading2"/>
      </w:pPr>
    </w:p>
    <w:p w:rsidR="00B73DB2" w:rsidP="00B73DB2" w:rsidRDefault="008C776C" w14:paraId="1FA89626" w14:textId="77777777">
      <w:pPr>
        <w:pStyle w:val="Heading2"/>
      </w:pPr>
      <w:r>
        <w:t>Print Facsimile Process</w:t>
      </w:r>
    </w:p>
    <w:p w:rsidR="00085FF7" w:rsidP="00085FF7" w:rsidRDefault="00B73DB2" w14:paraId="7F147CD2" w14:textId="5D6BAED8">
      <w:pPr>
        <w:spacing w:after="0" w:line="360" w:lineRule="auto"/>
        <w:rPr>
          <w:rFonts w:ascii="Arial" w:hAnsi="Arial" w:cs="Arial"/>
          <w:sz w:val="20"/>
          <w:szCs w:val="20"/>
        </w:rPr>
      </w:pPr>
      <w:r w:rsidRPr="00B73DB2">
        <w:rPr>
          <w:rFonts w:ascii="Arial" w:hAnsi="Arial" w:cs="Arial"/>
          <w:sz w:val="20"/>
          <w:szCs w:val="20"/>
        </w:rPr>
        <w:t xml:space="preserve">Costs for print facsimiles involve the following: </w:t>
      </w:r>
    </w:p>
    <w:p w:rsidRPr="00085FF7" w:rsidR="00085FF7" w:rsidP="00085FF7" w:rsidRDefault="00085FF7" w14:paraId="680F14C6" w14:textId="38C2BDEF">
      <w:pPr>
        <w:pStyle w:val="ListParagraph"/>
        <w:numPr>
          <w:ilvl w:val="0"/>
          <w:numId w:val="3"/>
        </w:numPr>
        <w:spacing w:after="0" w:line="360" w:lineRule="auto"/>
        <w:rPr>
          <w:rFonts w:ascii="Arial" w:hAnsi="Arial" w:cs="Arial"/>
          <w:sz w:val="20"/>
          <w:szCs w:val="20"/>
        </w:rPr>
      </w:pPr>
      <w:r>
        <w:rPr>
          <w:rFonts w:ascii="Arial" w:hAnsi="Arial" w:cs="Arial"/>
          <w:sz w:val="20"/>
          <w:szCs w:val="20"/>
        </w:rPr>
        <w:t>Administration cost of £25</w:t>
      </w:r>
    </w:p>
    <w:p w:rsidR="00D83287" w:rsidP="00085FF7" w:rsidRDefault="00D83287" w14:paraId="68E886EE" w14:textId="3BC28A03">
      <w:pPr>
        <w:pStyle w:val="ListParagraph"/>
        <w:numPr>
          <w:ilvl w:val="0"/>
          <w:numId w:val="3"/>
        </w:numPr>
        <w:spacing w:after="0" w:line="360" w:lineRule="auto"/>
        <w:rPr>
          <w:rFonts w:ascii="Arial" w:hAnsi="Arial" w:cs="Arial"/>
          <w:sz w:val="20"/>
          <w:szCs w:val="20"/>
        </w:rPr>
      </w:pPr>
      <w:r w:rsidRPr="00085FF7">
        <w:rPr>
          <w:rFonts w:ascii="Arial" w:hAnsi="Arial" w:cs="Arial"/>
          <w:sz w:val="20"/>
          <w:szCs w:val="20"/>
        </w:rPr>
        <w:t>Postage and packing (dispatch and return)</w:t>
      </w:r>
    </w:p>
    <w:p w:rsidR="00D83287" w:rsidP="00096809" w:rsidRDefault="00085FF7" w14:paraId="3B8D3659" w14:textId="5C4BBAF1">
      <w:pPr>
        <w:pStyle w:val="ListParagraph"/>
        <w:numPr>
          <w:ilvl w:val="0"/>
          <w:numId w:val="3"/>
        </w:numPr>
        <w:spacing w:after="0" w:line="360" w:lineRule="auto"/>
        <w:rPr>
          <w:rFonts w:ascii="Arial" w:hAnsi="Arial" w:cs="Arial"/>
          <w:sz w:val="20"/>
          <w:szCs w:val="20"/>
        </w:rPr>
      </w:pPr>
      <w:r>
        <w:rPr>
          <w:rFonts w:ascii="Arial" w:hAnsi="Arial" w:cs="Arial"/>
          <w:sz w:val="20"/>
          <w:szCs w:val="20"/>
        </w:rPr>
        <w:t>Replacement in the event of damage or loss</w:t>
      </w:r>
    </w:p>
    <w:p w:rsidRPr="00085FF7" w:rsidR="00D83287" w:rsidP="00096809" w:rsidRDefault="00085FF7" w14:paraId="336ABEA9" w14:textId="68F17C99">
      <w:pPr>
        <w:pStyle w:val="ListParagraph"/>
        <w:numPr>
          <w:ilvl w:val="0"/>
          <w:numId w:val="3"/>
        </w:numPr>
        <w:spacing w:after="0" w:line="360" w:lineRule="auto"/>
        <w:rPr>
          <w:rFonts w:ascii="Arial" w:hAnsi="Arial" w:cs="Arial"/>
          <w:sz w:val="20"/>
          <w:szCs w:val="20"/>
        </w:rPr>
      </w:pPr>
      <w:r>
        <w:rPr>
          <w:rFonts w:ascii="Arial" w:hAnsi="Arial" w:cs="Arial"/>
          <w:sz w:val="20"/>
          <w:szCs w:val="20"/>
        </w:rPr>
        <w:t>Overdue fees if return delayed beyond agreed date</w:t>
      </w:r>
      <w:r w:rsidRPr="00085FF7" w:rsidR="00D83287">
        <w:rPr>
          <w:rFonts w:ascii="Arial" w:hAnsi="Arial" w:cs="Arial"/>
          <w:sz w:val="20"/>
          <w:szCs w:val="20"/>
        </w:rPr>
        <w:t xml:space="preserve"> </w:t>
      </w:r>
    </w:p>
    <w:p w:rsidR="002125C0" w:rsidP="00096809" w:rsidRDefault="002125C0" w14:paraId="21213A6E" w14:textId="77777777">
      <w:pPr>
        <w:spacing w:after="0" w:line="360" w:lineRule="auto"/>
        <w:rPr>
          <w:rFonts w:ascii="Arial" w:hAnsi="Arial" w:cs="Arial"/>
          <w:sz w:val="20"/>
          <w:szCs w:val="20"/>
        </w:rPr>
      </w:pPr>
    </w:p>
    <w:p w:rsidR="00B73DB2" w:rsidP="00096809" w:rsidRDefault="002125C0" w14:paraId="12CB4A0E" w14:textId="77777777">
      <w:pPr>
        <w:spacing w:after="0" w:line="360" w:lineRule="auto"/>
        <w:rPr>
          <w:rFonts w:ascii="Arial" w:hAnsi="Arial" w:cs="Arial"/>
          <w:sz w:val="20"/>
          <w:szCs w:val="20"/>
        </w:rPr>
      </w:pPr>
      <w:r>
        <w:rPr>
          <w:rFonts w:ascii="Arial" w:hAnsi="Arial" w:cs="Arial"/>
          <w:sz w:val="20"/>
          <w:szCs w:val="20"/>
        </w:rPr>
        <w:lastRenderedPageBreak/>
        <w:t xml:space="preserve">Payment is received via our </w:t>
      </w:r>
      <w:hyperlink w:history="1" r:id="rId13">
        <w:r w:rsidRPr="002125C0">
          <w:rPr>
            <w:rStyle w:val="Hyperlink"/>
            <w:rFonts w:ascii="Arial" w:hAnsi="Arial" w:cs="Arial"/>
            <w:sz w:val="20"/>
            <w:szCs w:val="20"/>
          </w:rPr>
          <w:t>Online Payment Facility</w:t>
        </w:r>
      </w:hyperlink>
      <w:r>
        <w:rPr>
          <w:rFonts w:ascii="Arial" w:hAnsi="Arial" w:cs="Arial"/>
          <w:sz w:val="20"/>
          <w:szCs w:val="20"/>
        </w:rPr>
        <w:t xml:space="preserve">. </w:t>
      </w:r>
      <w:hyperlink w:history="1" r:id="rId14">
        <w:r w:rsidRPr="002125C0">
          <w:rPr>
            <w:rStyle w:val="Hyperlink"/>
            <w:rFonts w:ascii="Arial" w:hAnsi="Arial" w:cs="Arial"/>
            <w:sz w:val="20"/>
            <w:szCs w:val="20"/>
          </w:rPr>
          <w:t>Instructions for Online Payment Facility</w:t>
        </w:r>
      </w:hyperlink>
      <w:r>
        <w:rPr>
          <w:rFonts w:ascii="Arial" w:hAnsi="Arial" w:cs="Arial"/>
          <w:sz w:val="20"/>
          <w:szCs w:val="20"/>
        </w:rPr>
        <w:t>.</w:t>
      </w:r>
    </w:p>
    <w:p w:rsidRPr="00B73DB2" w:rsidR="00B73DB2" w:rsidP="00B73DB2" w:rsidRDefault="00B73DB2" w14:paraId="1BE4C87D" w14:textId="668024BF">
      <w:pPr>
        <w:spacing w:after="0" w:line="360" w:lineRule="auto"/>
        <w:rPr>
          <w:rFonts w:ascii="Arial" w:hAnsi="Arial" w:cs="Arial"/>
          <w:sz w:val="20"/>
          <w:szCs w:val="20"/>
        </w:rPr>
      </w:pPr>
      <w:r>
        <w:rPr>
          <w:rFonts w:ascii="Arial" w:hAnsi="Arial" w:cs="Arial"/>
          <w:sz w:val="20"/>
          <w:szCs w:val="20"/>
        </w:rPr>
        <w:t xml:space="preserve">Once the order has been confirmed we ask that you </w:t>
      </w:r>
      <w:r w:rsidR="002125C0">
        <w:rPr>
          <w:rFonts w:ascii="Arial" w:hAnsi="Arial" w:cs="Arial"/>
          <w:sz w:val="20"/>
          <w:szCs w:val="20"/>
        </w:rPr>
        <w:t xml:space="preserve">complete the </w:t>
      </w:r>
      <w:hyperlink w:history="1" w:anchor="Application">
        <w:r w:rsidRPr="002125C0" w:rsidR="002125C0">
          <w:rPr>
            <w:rStyle w:val="Hyperlink"/>
            <w:rFonts w:ascii="Arial" w:hAnsi="Arial" w:cs="Arial"/>
            <w:sz w:val="20"/>
            <w:szCs w:val="20"/>
          </w:rPr>
          <w:t>Application for Performance of Music from Special Collections</w:t>
        </w:r>
      </w:hyperlink>
      <w:r w:rsidR="002125C0">
        <w:rPr>
          <w:rFonts w:ascii="Arial" w:hAnsi="Arial" w:cs="Arial"/>
          <w:sz w:val="20"/>
          <w:szCs w:val="20"/>
        </w:rPr>
        <w:t xml:space="preserve"> (included at the end of this document)</w:t>
      </w:r>
      <w:r w:rsidR="00085FF7">
        <w:rPr>
          <w:rFonts w:ascii="Arial" w:hAnsi="Arial" w:cs="Arial"/>
          <w:sz w:val="20"/>
          <w:szCs w:val="20"/>
        </w:rPr>
        <w:t>.</w:t>
      </w:r>
    </w:p>
    <w:p w:rsidR="00B73DB2" w:rsidP="00096809" w:rsidRDefault="00B73DB2" w14:paraId="32EC2F3D" w14:textId="77777777">
      <w:pPr>
        <w:spacing w:after="0" w:line="360" w:lineRule="auto"/>
        <w:rPr>
          <w:rFonts w:ascii="Arial" w:hAnsi="Arial" w:cs="Arial"/>
          <w:b/>
          <w:sz w:val="20"/>
          <w:szCs w:val="20"/>
        </w:rPr>
      </w:pPr>
    </w:p>
    <w:p w:rsidRPr="00096809" w:rsidR="00D83287" w:rsidP="00B73DB2" w:rsidRDefault="00D83287" w14:paraId="29DD0A1C" w14:textId="77777777">
      <w:pPr>
        <w:pStyle w:val="Heading3"/>
      </w:pPr>
      <w:r w:rsidRPr="00096809">
        <w:t xml:space="preserve">Collecting Sets </w:t>
      </w:r>
      <w:r w:rsidR="00BE07DC">
        <w:t>and Loan Period</w:t>
      </w:r>
    </w:p>
    <w:p w:rsidR="00096809" w:rsidP="00096809" w:rsidRDefault="00D83287" w14:paraId="1FD98A92" w14:textId="77777777">
      <w:pPr>
        <w:spacing w:after="0" w:line="360" w:lineRule="auto"/>
        <w:rPr>
          <w:rFonts w:ascii="Arial" w:hAnsi="Arial" w:cs="Arial"/>
          <w:sz w:val="20"/>
          <w:szCs w:val="20"/>
        </w:rPr>
      </w:pPr>
      <w:r w:rsidRPr="00D83287">
        <w:rPr>
          <w:rFonts w:ascii="Arial" w:hAnsi="Arial" w:cs="Arial"/>
          <w:sz w:val="20"/>
          <w:szCs w:val="20"/>
        </w:rPr>
        <w:t>SCA will contact you when a Performance S</w:t>
      </w:r>
      <w:r w:rsidR="001D65D5">
        <w:rPr>
          <w:rFonts w:ascii="Arial" w:hAnsi="Arial" w:cs="Arial"/>
          <w:sz w:val="20"/>
          <w:szCs w:val="20"/>
        </w:rPr>
        <w:t>et is ready for collection. The loan period</w:t>
      </w:r>
      <w:r w:rsidRPr="00D83287">
        <w:rPr>
          <w:rFonts w:ascii="Arial" w:hAnsi="Arial" w:cs="Arial"/>
          <w:sz w:val="20"/>
          <w:szCs w:val="20"/>
        </w:rPr>
        <w:t xml:space="preserve"> can be negotiated on a case by case basis, with a</w:t>
      </w:r>
      <w:r w:rsidR="001D65D5">
        <w:rPr>
          <w:rFonts w:ascii="Arial" w:hAnsi="Arial" w:cs="Arial"/>
          <w:sz w:val="20"/>
          <w:szCs w:val="20"/>
        </w:rPr>
        <w:t>n option to renew if necessary.</w:t>
      </w:r>
    </w:p>
    <w:p w:rsidR="00096809" w:rsidP="00096809" w:rsidRDefault="00096809" w14:paraId="77A5D7EE" w14:textId="77777777">
      <w:pPr>
        <w:spacing w:after="0" w:line="360" w:lineRule="auto"/>
        <w:rPr>
          <w:rFonts w:ascii="Arial" w:hAnsi="Arial" w:cs="Arial"/>
          <w:sz w:val="20"/>
          <w:szCs w:val="20"/>
        </w:rPr>
      </w:pPr>
    </w:p>
    <w:p w:rsidRPr="00096809" w:rsidR="00096809" w:rsidP="00B73DB2" w:rsidRDefault="00096809" w14:paraId="3059BDF2" w14:textId="77777777">
      <w:pPr>
        <w:pStyle w:val="Heading3"/>
      </w:pPr>
      <w:r w:rsidRPr="00096809">
        <w:t xml:space="preserve">Returning Sets </w:t>
      </w:r>
    </w:p>
    <w:p w:rsidR="00096809" w:rsidP="00096809" w:rsidRDefault="00096809" w14:paraId="7DD8C9BF" w14:textId="0748D031">
      <w:pPr>
        <w:spacing w:after="0" w:line="360" w:lineRule="auto"/>
        <w:rPr>
          <w:rFonts w:ascii="Arial" w:hAnsi="Arial" w:cs="Arial"/>
          <w:sz w:val="20"/>
          <w:szCs w:val="20"/>
        </w:rPr>
      </w:pPr>
      <w:r w:rsidRPr="00096809">
        <w:rPr>
          <w:rFonts w:ascii="Arial" w:hAnsi="Arial" w:cs="Arial"/>
          <w:sz w:val="20"/>
          <w:szCs w:val="20"/>
        </w:rPr>
        <w:t>Sets should be returned dire</w:t>
      </w:r>
      <w:r w:rsidR="00BE07DC">
        <w:rPr>
          <w:rFonts w:ascii="Arial" w:hAnsi="Arial" w:cs="Arial"/>
          <w:sz w:val="20"/>
          <w:szCs w:val="20"/>
        </w:rPr>
        <w:t xml:space="preserve">ctly to SCA on the date agreed. </w:t>
      </w:r>
      <w:r w:rsidRPr="00096809">
        <w:rPr>
          <w:rFonts w:ascii="Arial" w:hAnsi="Arial" w:cs="Arial"/>
          <w:sz w:val="20"/>
          <w:szCs w:val="20"/>
        </w:rPr>
        <w:t>The nominated member of your group</w:t>
      </w:r>
      <w:r w:rsidR="001D65D5">
        <w:rPr>
          <w:rFonts w:ascii="Arial" w:hAnsi="Arial" w:cs="Arial"/>
          <w:sz w:val="20"/>
          <w:szCs w:val="20"/>
        </w:rPr>
        <w:t xml:space="preserve"> responsible for borrowing the s</w:t>
      </w:r>
      <w:r w:rsidRPr="00096809">
        <w:rPr>
          <w:rFonts w:ascii="Arial" w:hAnsi="Arial" w:cs="Arial"/>
          <w:sz w:val="20"/>
          <w:szCs w:val="20"/>
        </w:rPr>
        <w:t>et should also return it</w:t>
      </w:r>
      <w:r w:rsidR="00085FF7">
        <w:rPr>
          <w:rFonts w:ascii="Arial" w:hAnsi="Arial" w:cs="Arial"/>
          <w:sz w:val="20"/>
          <w:szCs w:val="20"/>
        </w:rPr>
        <w:t xml:space="preserve">. </w:t>
      </w:r>
      <w:r w:rsidRPr="00085FF7" w:rsidR="00085FF7">
        <w:rPr>
          <w:rFonts w:ascii="Arial" w:hAnsi="Arial" w:cs="Arial"/>
          <w:sz w:val="20"/>
          <w:szCs w:val="20"/>
        </w:rPr>
        <w:t xml:space="preserve">The </w:t>
      </w:r>
      <w:r w:rsidRPr="00085FF7" w:rsidR="003B2124">
        <w:rPr>
          <w:rFonts w:ascii="Arial" w:hAnsi="Arial" w:cs="Arial"/>
          <w:sz w:val="20"/>
          <w:szCs w:val="20"/>
        </w:rPr>
        <w:t>set</w:t>
      </w:r>
      <w:r w:rsidRPr="00085FF7">
        <w:rPr>
          <w:rFonts w:ascii="Arial" w:hAnsi="Arial" w:cs="Arial"/>
          <w:sz w:val="20"/>
          <w:szCs w:val="20"/>
        </w:rPr>
        <w:t xml:space="preserve"> will be </w:t>
      </w:r>
      <w:r w:rsidRPr="00085FF7" w:rsidR="00AB5C50">
        <w:rPr>
          <w:rFonts w:ascii="Arial" w:hAnsi="Arial" w:cs="Arial"/>
          <w:sz w:val="20"/>
          <w:szCs w:val="20"/>
        </w:rPr>
        <w:t>sign</w:t>
      </w:r>
      <w:r w:rsidRPr="00085FF7" w:rsidR="003B2124">
        <w:rPr>
          <w:rFonts w:ascii="Arial" w:hAnsi="Arial" w:cs="Arial"/>
          <w:sz w:val="20"/>
          <w:szCs w:val="20"/>
        </w:rPr>
        <w:t>ed</w:t>
      </w:r>
      <w:r w:rsidRPr="00085FF7" w:rsidR="00085FF7">
        <w:rPr>
          <w:rFonts w:ascii="Arial" w:hAnsi="Arial" w:cs="Arial"/>
          <w:sz w:val="20"/>
          <w:szCs w:val="20"/>
        </w:rPr>
        <w:t xml:space="preserve"> back into stock. </w:t>
      </w:r>
      <w:r w:rsidRPr="00096809">
        <w:rPr>
          <w:rFonts w:ascii="Arial" w:hAnsi="Arial" w:cs="Arial"/>
          <w:sz w:val="20"/>
          <w:szCs w:val="20"/>
        </w:rPr>
        <w:t xml:space="preserve">SCA will confirm all parts have been received when the condition report is completed. </w:t>
      </w:r>
    </w:p>
    <w:p w:rsidR="00096809" w:rsidP="00096809" w:rsidRDefault="00096809" w14:paraId="00C0A69E" w14:textId="77777777">
      <w:pPr>
        <w:spacing w:after="0" w:line="360" w:lineRule="auto"/>
        <w:rPr>
          <w:rFonts w:ascii="Arial" w:hAnsi="Arial" w:cs="Arial"/>
          <w:sz w:val="20"/>
          <w:szCs w:val="20"/>
        </w:rPr>
      </w:pPr>
    </w:p>
    <w:p w:rsidRPr="00085FF7" w:rsidR="00096809" w:rsidP="00085FF7" w:rsidRDefault="00096809" w14:paraId="79C4A32F" w14:textId="12BD4099">
      <w:pPr>
        <w:pStyle w:val="ListParagraph"/>
        <w:numPr>
          <w:ilvl w:val="0"/>
          <w:numId w:val="4"/>
        </w:numPr>
        <w:spacing w:after="0" w:line="360" w:lineRule="auto"/>
        <w:rPr>
          <w:rFonts w:ascii="Arial" w:hAnsi="Arial" w:cs="Arial"/>
          <w:sz w:val="20"/>
          <w:szCs w:val="20"/>
        </w:rPr>
      </w:pPr>
      <w:r w:rsidRPr="00085FF7">
        <w:rPr>
          <w:rFonts w:ascii="Arial" w:hAnsi="Arial" w:cs="Arial"/>
          <w:sz w:val="20"/>
          <w:szCs w:val="20"/>
        </w:rPr>
        <w:t>Remove all pencil markings, notes and</w:t>
      </w:r>
      <w:r w:rsidR="00085FF7">
        <w:rPr>
          <w:rFonts w:ascii="Arial" w:hAnsi="Arial" w:cs="Arial"/>
          <w:sz w:val="20"/>
          <w:szCs w:val="20"/>
        </w:rPr>
        <w:t xml:space="preserve"> loose matter before returning s</w:t>
      </w:r>
      <w:r w:rsidRPr="00085FF7">
        <w:rPr>
          <w:rFonts w:ascii="Arial" w:hAnsi="Arial" w:cs="Arial"/>
          <w:sz w:val="20"/>
          <w:szCs w:val="20"/>
        </w:rPr>
        <w:t xml:space="preserve">ets. </w:t>
      </w:r>
    </w:p>
    <w:p w:rsidRPr="00085FF7" w:rsidR="00096809" w:rsidP="00085FF7" w:rsidRDefault="001D65D5" w14:paraId="07B52D3A" w14:textId="1793AC6B">
      <w:pPr>
        <w:pStyle w:val="ListParagraph"/>
        <w:numPr>
          <w:ilvl w:val="0"/>
          <w:numId w:val="4"/>
        </w:numPr>
        <w:spacing w:after="0" w:line="360" w:lineRule="auto"/>
        <w:rPr>
          <w:rFonts w:ascii="Arial" w:hAnsi="Arial" w:cs="Arial"/>
          <w:sz w:val="20"/>
          <w:szCs w:val="20"/>
        </w:rPr>
      </w:pPr>
      <w:r w:rsidRPr="00085FF7">
        <w:rPr>
          <w:rFonts w:ascii="Arial" w:hAnsi="Arial" w:cs="Arial"/>
          <w:sz w:val="20"/>
          <w:szCs w:val="20"/>
        </w:rPr>
        <w:t>C</w:t>
      </w:r>
      <w:r w:rsidRPr="00085FF7" w:rsidR="00096809">
        <w:rPr>
          <w:rFonts w:ascii="Arial" w:hAnsi="Arial" w:cs="Arial"/>
          <w:sz w:val="20"/>
          <w:szCs w:val="20"/>
        </w:rPr>
        <w:t xml:space="preserve">heck all parts against inventory supplied as part of your Borrower Agreement with SCA before returning </w:t>
      </w:r>
    </w:p>
    <w:p w:rsidRPr="00085FF7" w:rsidR="00096809" w:rsidP="00085FF7" w:rsidRDefault="001D65D5" w14:paraId="4C94BF58" w14:textId="77BE2EC7">
      <w:pPr>
        <w:pStyle w:val="ListParagraph"/>
        <w:numPr>
          <w:ilvl w:val="0"/>
          <w:numId w:val="4"/>
        </w:numPr>
        <w:spacing w:after="0" w:line="360" w:lineRule="auto"/>
        <w:rPr>
          <w:rFonts w:ascii="Arial" w:hAnsi="Arial" w:cs="Arial"/>
          <w:sz w:val="20"/>
          <w:szCs w:val="20"/>
        </w:rPr>
      </w:pPr>
      <w:r w:rsidRPr="00085FF7">
        <w:rPr>
          <w:rFonts w:ascii="Arial" w:hAnsi="Arial" w:cs="Arial"/>
          <w:sz w:val="20"/>
          <w:szCs w:val="20"/>
        </w:rPr>
        <w:t>Ensure p</w:t>
      </w:r>
      <w:r w:rsidRPr="00085FF7" w:rsidR="00096809">
        <w:rPr>
          <w:rFonts w:ascii="Arial" w:hAnsi="Arial" w:cs="Arial"/>
          <w:sz w:val="20"/>
          <w:szCs w:val="20"/>
        </w:rPr>
        <w:t xml:space="preserve">arts are in correct order, this will speed up processing your returned materials </w:t>
      </w:r>
    </w:p>
    <w:p w:rsidRPr="00085FF7" w:rsidR="002A60EB" w:rsidP="00085FF7" w:rsidRDefault="001D65D5" w14:paraId="017D726E" w14:textId="1E9CE1FA">
      <w:pPr>
        <w:pStyle w:val="ListParagraph"/>
        <w:numPr>
          <w:ilvl w:val="0"/>
          <w:numId w:val="4"/>
        </w:numPr>
        <w:spacing w:after="0" w:line="360" w:lineRule="auto"/>
        <w:rPr>
          <w:rFonts w:ascii="Arial" w:hAnsi="Arial" w:cs="Arial"/>
          <w:sz w:val="20"/>
          <w:szCs w:val="20"/>
        </w:rPr>
      </w:pPr>
      <w:r w:rsidRPr="00085FF7">
        <w:rPr>
          <w:rFonts w:ascii="Arial" w:hAnsi="Arial" w:cs="Arial"/>
          <w:sz w:val="20"/>
          <w:szCs w:val="20"/>
        </w:rPr>
        <w:t>Return s</w:t>
      </w:r>
      <w:r w:rsidRPr="00085FF7" w:rsidR="00096809">
        <w:rPr>
          <w:rFonts w:ascii="Arial" w:hAnsi="Arial" w:cs="Arial"/>
          <w:sz w:val="20"/>
          <w:szCs w:val="20"/>
        </w:rPr>
        <w:t>ets in binding/box in which they were supplied</w:t>
      </w:r>
    </w:p>
    <w:p w:rsidR="002A60EB" w:rsidP="00096809" w:rsidRDefault="002A60EB" w14:paraId="449BA92C" w14:textId="77777777">
      <w:pPr>
        <w:spacing w:after="0" w:line="360" w:lineRule="auto"/>
      </w:pPr>
    </w:p>
    <w:p w:rsidRPr="002A60EB" w:rsidR="002A60EB" w:rsidP="00B73DB2" w:rsidRDefault="002A60EB" w14:paraId="22B5D434" w14:textId="77777777">
      <w:pPr>
        <w:pStyle w:val="Heading3"/>
      </w:pPr>
      <w:r>
        <w:t>Lost/Damaged M</w:t>
      </w:r>
      <w:r w:rsidRPr="002A60EB">
        <w:t xml:space="preserve">aterial </w:t>
      </w:r>
    </w:p>
    <w:p w:rsidR="002A60EB" w:rsidP="00096809" w:rsidRDefault="002A60EB" w14:paraId="349A9E51" w14:textId="77777777">
      <w:pPr>
        <w:spacing w:after="0" w:line="360" w:lineRule="auto"/>
        <w:rPr>
          <w:rFonts w:ascii="Arial" w:hAnsi="Arial" w:cs="Arial"/>
          <w:sz w:val="20"/>
          <w:szCs w:val="20"/>
        </w:rPr>
      </w:pPr>
      <w:r w:rsidRPr="002A60EB">
        <w:rPr>
          <w:rFonts w:ascii="Arial" w:hAnsi="Arial" w:cs="Arial"/>
          <w:sz w:val="20"/>
          <w:szCs w:val="20"/>
        </w:rPr>
        <w:t xml:space="preserve">Full replacement costs will be due if any copies are lost or damaged, this may include binding charges. An Administration fee of £10.00 will also be added for each part which needs to be replaced. </w:t>
      </w:r>
    </w:p>
    <w:p w:rsidR="002A60EB" w:rsidP="00096809" w:rsidRDefault="002A60EB" w14:paraId="2AB85195" w14:textId="77777777">
      <w:pPr>
        <w:spacing w:after="0" w:line="360" w:lineRule="auto"/>
        <w:rPr>
          <w:rFonts w:ascii="Arial" w:hAnsi="Arial" w:cs="Arial"/>
          <w:sz w:val="20"/>
          <w:szCs w:val="20"/>
        </w:rPr>
      </w:pPr>
    </w:p>
    <w:p w:rsidR="002A60EB" w:rsidP="00096809" w:rsidRDefault="002A60EB" w14:paraId="7C1E97E4" w14:textId="77777777">
      <w:pPr>
        <w:spacing w:after="0" w:line="360" w:lineRule="auto"/>
        <w:rPr>
          <w:rFonts w:ascii="Arial" w:hAnsi="Arial" w:cs="Arial"/>
          <w:sz w:val="20"/>
          <w:szCs w:val="20"/>
        </w:rPr>
      </w:pPr>
      <w:r w:rsidRPr="002A60EB">
        <w:rPr>
          <w:rFonts w:ascii="Arial" w:hAnsi="Arial" w:cs="Arial"/>
          <w:sz w:val="20"/>
          <w:szCs w:val="20"/>
        </w:rPr>
        <w:t xml:space="preserve">Groups or societies with outstanding charges are not permitted to borrow other materials until all materials have been returned complete and overdue fees or replacement charges have been paid in full. </w:t>
      </w:r>
    </w:p>
    <w:p w:rsidR="002A60EB" w:rsidP="00096809" w:rsidRDefault="002A60EB" w14:paraId="3CB61312" w14:textId="77777777">
      <w:pPr>
        <w:spacing w:after="0" w:line="360" w:lineRule="auto"/>
      </w:pPr>
    </w:p>
    <w:p w:rsidRPr="002A60EB" w:rsidR="002A60EB" w:rsidP="00CF4EE1" w:rsidRDefault="002A60EB" w14:paraId="30065C27" w14:textId="77777777">
      <w:pPr>
        <w:pStyle w:val="Heading3"/>
      </w:pPr>
      <w:r w:rsidRPr="002A60EB">
        <w:t xml:space="preserve">Care of materials </w:t>
      </w:r>
    </w:p>
    <w:p w:rsidRPr="001D65D5" w:rsidR="002A60EB" w:rsidP="00096809" w:rsidRDefault="002A60EB" w14:paraId="7F0A09FF" w14:textId="77777777">
      <w:pPr>
        <w:spacing w:after="0" w:line="360" w:lineRule="auto"/>
        <w:rPr>
          <w:rFonts w:ascii="Arial" w:hAnsi="Arial" w:cs="Arial"/>
          <w:sz w:val="20"/>
          <w:szCs w:val="20"/>
        </w:rPr>
      </w:pPr>
      <w:r w:rsidRPr="001D65D5">
        <w:rPr>
          <w:rFonts w:ascii="Arial" w:hAnsi="Arial" w:cs="Arial"/>
          <w:sz w:val="20"/>
          <w:szCs w:val="20"/>
        </w:rPr>
        <w:t xml:space="preserve">Marking </w:t>
      </w:r>
    </w:p>
    <w:p w:rsidR="002A60EB" w:rsidP="00096809" w:rsidRDefault="002A60EB" w14:paraId="3F2E86EE" w14:textId="77777777">
      <w:pPr>
        <w:spacing w:after="0" w:line="360" w:lineRule="auto"/>
        <w:rPr>
          <w:rFonts w:ascii="Arial" w:hAnsi="Arial" w:cs="Arial"/>
          <w:sz w:val="20"/>
          <w:szCs w:val="20"/>
        </w:rPr>
      </w:pPr>
      <w:r w:rsidRPr="002A60EB">
        <w:rPr>
          <w:rFonts w:ascii="Arial" w:hAnsi="Arial" w:cs="Arial"/>
          <w:sz w:val="20"/>
          <w:szCs w:val="20"/>
        </w:rPr>
        <w:t xml:space="preserve">If it is necessary to mark materials for performance please use PENCIL only, B or 2B. These Performance Sets will be used by others after you so you must erase all marks before you return the materials to SCA. </w:t>
      </w:r>
    </w:p>
    <w:p w:rsidR="002A60EB" w:rsidP="00096809" w:rsidRDefault="002A60EB" w14:paraId="76FB25B5" w14:textId="77777777">
      <w:pPr>
        <w:spacing w:after="0" w:line="360" w:lineRule="auto"/>
        <w:rPr>
          <w:rFonts w:ascii="Arial" w:hAnsi="Arial" w:cs="Arial"/>
          <w:sz w:val="20"/>
          <w:szCs w:val="20"/>
        </w:rPr>
      </w:pPr>
    </w:p>
    <w:p w:rsidR="002A60EB" w:rsidP="00096809" w:rsidRDefault="002A60EB" w14:paraId="1BE29B60" w14:textId="326841D3">
      <w:pPr>
        <w:spacing w:after="0" w:line="360" w:lineRule="auto"/>
        <w:rPr>
          <w:rFonts w:ascii="Arial" w:hAnsi="Arial" w:cs="Arial"/>
          <w:sz w:val="20"/>
          <w:szCs w:val="20"/>
        </w:rPr>
      </w:pPr>
      <w:r w:rsidRPr="002A60EB">
        <w:rPr>
          <w:rFonts w:ascii="Arial" w:hAnsi="Arial" w:cs="Arial"/>
          <w:sz w:val="20"/>
          <w:szCs w:val="20"/>
        </w:rPr>
        <w:t>Paperclips, sticky tape, staples must not be used. Post-it</w:t>
      </w:r>
      <w:r w:rsidR="00C01ADA">
        <w:rPr>
          <w:rFonts w:ascii="Arial" w:hAnsi="Arial" w:cs="Arial"/>
          <w:sz w:val="20"/>
          <w:szCs w:val="20"/>
        </w:rPr>
        <w:t xml:space="preserve"> notes</w:t>
      </w:r>
      <w:r w:rsidRPr="002A60EB">
        <w:rPr>
          <w:rFonts w:ascii="Arial" w:hAnsi="Arial" w:cs="Arial"/>
          <w:sz w:val="20"/>
          <w:szCs w:val="20"/>
        </w:rPr>
        <w:t xml:space="preserve"> may be used to mark places </w:t>
      </w:r>
      <w:r w:rsidRPr="002A60EB" w:rsidR="00085FF7">
        <w:rPr>
          <w:rFonts w:ascii="Arial" w:hAnsi="Arial" w:cs="Arial"/>
          <w:sz w:val="20"/>
          <w:szCs w:val="20"/>
        </w:rPr>
        <w:t>etc.</w:t>
      </w:r>
      <w:r w:rsidRPr="002A60EB">
        <w:rPr>
          <w:rFonts w:ascii="Arial" w:hAnsi="Arial" w:cs="Arial"/>
          <w:sz w:val="20"/>
          <w:szCs w:val="20"/>
        </w:rPr>
        <w:t xml:space="preserve"> … Repair or replacement charges may be levied for damaged materials. </w:t>
      </w:r>
    </w:p>
    <w:p w:rsidR="002A60EB" w:rsidP="00096809" w:rsidRDefault="002A60EB" w14:paraId="5F6F66D9" w14:textId="77777777">
      <w:pPr>
        <w:spacing w:after="0" w:line="360" w:lineRule="auto"/>
        <w:rPr>
          <w:rFonts w:ascii="Arial" w:hAnsi="Arial" w:cs="Arial"/>
          <w:sz w:val="20"/>
          <w:szCs w:val="20"/>
        </w:rPr>
      </w:pPr>
    </w:p>
    <w:p w:rsidRPr="001D65D5" w:rsidR="002A60EB" w:rsidP="00096809" w:rsidRDefault="002A60EB" w14:paraId="4FC97CC8" w14:textId="77777777">
      <w:pPr>
        <w:spacing w:after="0" w:line="360" w:lineRule="auto"/>
        <w:rPr>
          <w:rFonts w:ascii="Arial" w:hAnsi="Arial" w:cs="Arial"/>
          <w:sz w:val="20"/>
          <w:szCs w:val="20"/>
        </w:rPr>
      </w:pPr>
      <w:r w:rsidRPr="001D65D5">
        <w:rPr>
          <w:rFonts w:ascii="Arial" w:hAnsi="Arial" w:cs="Arial"/>
          <w:sz w:val="20"/>
          <w:szCs w:val="20"/>
        </w:rPr>
        <w:t xml:space="preserve">Please do not </w:t>
      </w:r>
    </w:p>
    <w:p w:rsidR="002A60EB" w:rsidP="00096809" w:rsidRDefault="002A60EB" w14:paraId="7FC4D859" w14:textId="77777777">
      <w:pPr>
        <w:spacing w:after="0" w:line="360" w:lineRule="auto"/>
        <w:rPr>
          <w:rFonts w:ascii="Arial" w:hAnsi="Arial" w:cs="Arial"/>
          <w:sz w:val="20"/>
          <w:szCs w:val="20"/>
        </w:rPr>
      </w:pPr>
      <w:r w:rsidRPr="002A60EB">
        <w:rPr>
          <w:rFonts w:ascii="Symbol" w:hAnsi="Symbol" w:eastAsia="Symbol" w:cs="Symbol"/>
          <w:sz w:val="20"/>
          <w:szCs w:val="20"/>
        </w:rPr>
        <w:t>·</w:t>
      </w:r>
      <w:r w:rsidR="001D65D5">
        <w:rPr>
          <w:rFonts w:ascii="Arial" w:hAnsi="Arial" w:cs="Arial"/>
          <w:sz w:val="20"/>
          <w:szCs w:val="20"/>
        </w:rPr>
        <w:t xml:space="preserve"> f</w:t>
      </w:r>
      <w:r w:rsidRPr="002A60EB">
        <w:rPr>
          <w:rFonts w:ascii="Arial" w:hAnsi="Arial" w:cs="Arial"/>
          <w:sz w:val="20"/>
          <w:szCs w:val="20"/>
        </w:rPr>
        <w:t xml:space="preserve">old pages or turn down corners </w:t>
      </w:r>
    </w:p>
    <w:p w:rsidR="002A60EB" w:rsidP="00096809" w:rsidRDefault="002A60EB" w14:paraId="3DACCA6A" w14:textId="77777777">
      <w:pPr>
        <w:spacing w:after="0" w:line="360" w:lineRule="auto"/>
        <w:rPr>
          <w:rFonts w:ascii="Arial" w:hAnsi="Arial" w:cs="Arial"/>
          <w:sz w:val="20"/>
          <w:szCs w:val="20"/>
        </w:rPr>
      </w:pPr>
      <w:r w:rsidRPr="002A60EB">
        <w:rPr>
          <w:rFonts w:ascii="Symbol" w:hAnsi="Symbol" w:eastAsia="Symbol" w:cs="Symbol"/>
          <w:sz w:val="20"/>
          <w:szCs w:val="20"/>
        </w:rPr>
        <w:t>·</w:t>
      </w:r>
      <w:r w:rsidRPr="002A60EB">
        <w:rPr>
          <w:rFonts w:ascii="Arial" w:hAnsi="Arial" w:cs="Arial"/>
          <w:sz w:val="20"/>
          <w:szCs w:val="20"/>
        </w:rPr>
        <w:t xml:space="preserve"> re-number pages or parts </w:t>
      </w:r>
    </w:p>
    <w:p w:rsidR="002A60EB" w:rsidP="00096809" w:rsidRDefault="002A60EB" w14:paraId="28DE168E" w14:textId="77777777">
      <w:pPr>
        <w:spacing w:after="0" w:line="360" w:lineRule="auto"/>
        <w:rPr>
          <w:rFonts w:ascii="Arial" w:hAnsi="Arial" w:cs="Arial"/>
          <w:sz w:val="20"/>
          <w:szCs w:val="20"/>
        </w:rPr>
      </w:pPr>
      <w:r w:rsidRPr="002A60EB">
        <w:rPr>
          <w:rFonts w:ascii="Symbol" w:hAnsi="Symbol" w:eastAsia="Symbol" w:cs="Symbol"/>
          <w:sz w:val="20"/>
          <w:szCs w:val="20"/>
        </w:rPr>
        <w:t>·</w:t>
      </w:r>
      <w:r w:rsidRPr="002A60EB">
        <w:rPr>
          <w:rFonts w:ascii="Arial" w:hAnsi="Arial" w:cs="Arial"/>
          <w:sz w:val="20"/>
          <w:szCs w:val="20"/>
        </w:rPr>
        <w:t xml:space="preserve"> draw lines through pages – use Post-it notes to highlight omissions for your particular performance </w:t>
      </w:r>
    </w:p>
    <w:p w:rsidR="002A60EB" w:rsidP="00096809" w:rsidRDefault="002A60EB" w14:paraId="6B141B74" w14:textId="77777777">
      <w:pPr>
        <w:spacing w:after="0" w:line="360" w:lineRule="auto"/>
        <w:rPr>
          <w:rFonts w:ascii="Arial" w:hAnsi="Arial" w:cs="Arial"/>
          <w:sz w:val="20"/>
          <w:szCs w:val="20"/>
        </w:rPr>
      </w:pPr>
    </w:p>
    <w:p w:rsidRPr="00096809" w:rsidR="00B73DB2" w:rsidP="00CF4EE1" w:rsidRDefault="00B73DB2" w14:paraId="0293C654" w14:textId="77777777">
      <w:pPr>
        <w:pStyle w:val="Heading2"/>
      </w:pPr>
      <w:r w:rsidRPr="00096809">
        <w:t xml:space="preserve">Public Performance </w:t>
      </w:r>
    </w:p>
    <w:p w:rsidR="00BE07DC" w:rsidP="008C776C" w:rsidRDefault="00B73DB2" w14:paraId="7A2C45ED" w14:textId="77777777">
      <w:pPr>
        <w:spacing w:after="0" w:line="360" w:lineRule="auto"/>
        <w:rPr>
          <w:rFonts w:ascii="Arial" w:hAnsi="Arial" w:cs="Arial"/>
          <w:sz w:val="20"/>
          <w:szCs w:val="20"/>
        </w:rPr>
      </w:pPr>
      <w:r w:rsidRPr="00D83287">
        <w:rPr>
          <w:rFonts w:ascii="Arial" w:hAnsi="Arial" w:cs="Arial"/>
          <w:sz w:val="20"/>
          <w:szCs w:val="20"/>
        </w:rPr>
        <w:t>It is the responsibility of the borrower to ensure compliance with performance and copyright legislation. Please acknowledge Queen’s University Belfast in programme information for supply of Performance Sets.</w:t>
      </w:r>
    </w:p>
    <w:p w:rsidR="00BE07DC" w:rsidP="00BE07DC" w:rsidRDefault="00BE07DC" w14:paraId="0F8384E5" w14:textId="77777777">
      <w:pPr>
        <w:pStyle w:val="Heading1"/>
        <w:jc w:val="center"/>
      </w:pPr>
      <w:bookmarkStart w:name="Application" w:id="0"/>
      <w:bookmarkEnd w:id="0"/>
      <w:r>
        <w:lastRenderedPageBreak/>
        <w:t>APPLICATION FOR PERFORMANCE</w:t>
      </w:r>
      <w:r w:rsidRPr="00557972">
        <w:t xml:space="preserve"> OF MUSIC FROM</w:t>
      </w:r>
    </w:p>
    <w:p w:rsidR="00BE07DC" w:rsidP="00BE07DC" w:rsidRDefault="00BE07DC" w14:paraId="438E100B" w14:textId="77777777">
      <w:pPr>
        <w:pStyle w:val="Heading1"/>
        <w:jc w:val="center"/>
      </w:pPr>
      <w:r w:rsidRPr="00557972">
        <w:t>SPECIAL COLLECTIONS</w:t>
      </w:r>
      <w:r>
        <w:t xml:space="preserve"> (Print or Digital)</w:t>
      </w:r>
    </w:p>
    <w:p w:rsidR="008618A2" w:rsidP="008618A2" w:rsidRDefault="008618A2" w14:paraId="3C0A6172" w14:textId="77777777">
      <w:r>
        <w:rPr>
          <w:noProof/>
          <w:lang w:eastAsia="en-GB"/>
        </w:rPr>
        <mc:AlternateContent>
          <mc:Choice Requires="wps">
            <w:drawing>
              <wp:anchor distT="0" distB="0" distL="114300" distR="114300" simplePos="0" relativeHeight="251659264" behindDoc="0" locked="0" layoutInCell="1" allowOverlap="1" wp14:anchorId="68BC297B" wp14:editId="15904A73">
                <wp:simplePos x="0" y="0"/>
                <wp:positionH relativeFrom="column">
                  <wp:posOffset>-190500</wp:posOffset>
                </wp:positionH>
                <wp:positionV relativeFrom="paragraph">
                  <wp:posOffset>244474</wp:posOffset>
                </wp:positionV>
                <wp:extent cx="7048500" cy="13430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7048500" cy="1343025"/>
                        </a:xfrm>
                        <a:prstGeom prst="rect">
                          <a:avLst/>
                        </a:prstGeom>
                        <a:solidFill>
                          <a:schemeClr val="lt1"/>
                        </a:solidFill>
                        <a:ln w="6350">
                          <a:solidFill>
                            <a:prstClr val="black"/>
                          </a:solidFill>
                        </a:ln>
                      </wps:spPr>
                      <wps:txbx>
                        <w:txbxContent>
                          <w:p w:rsidR="008618A2" w:rsidRDefault="008618A2" w14:paraId="3A46D583" w14:textId="77777777">
                            <w:r>
                              <w:t>NAME OF ORCHESTRA:</w:t>
                            </w:r>
                          </w:p>
                          <w:p w:rsidR="008618A2" w:rsidRDefault="008618A2" w14:paraId="4A79D3E3" w14:textId="77777777">
                            <w:r>
                              <w:t>ADDRESS OR REHEARSAL VENUE:</w:t>
                            </w:r>
                          </w:p>
                          <w:p w:rsidR="008618A2" w:rsidRDefault="008618A2" w14:paraId="3EC28860" w14:textId="77777777">
                            <w:r>
                              <w:t>TELEPHONE:</w:t>
                            </w:r>
                          </w:p>
                          <w:p w:rsidR="008618A2" w:rsidRDefault="008618A2" w14:paraId="47F6ADB5" w14:textId="77777777">
                            <w:r>
                              <w:t>CONDUCTOR (NAME &amp; CONTACT DETAILS</w:t>
                            </w:r>
                            <w:r w:rsidR="001D65D5">
                              <w:t>)</w:t>
                            </w:r>
                            <w:r>
                              <w:t>:</w:t>
                            </w:r>
                          </w:p>
                          <w:p w:rsidR="008618A2" w:rsidRDefault="008618A2" w14:paraId="5D72C2A2"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4CB503D">
              <v:shapetype id="_x0000_t202" coordsize="21600,21600" o:spt="202" path="m,l,21600r21600,l21600,xe">
                <v:stroke joinstyle="miter"/>
                <v:path gradientshapeok="t" o:connecttype="rect"/>
              </v:shapetype>
              <v:shape id="Text Box 2" style="position:absolute;margin-left:-15pt;margin-top:19.25pt;width:55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">
                <v:textbox>
                  <w:txbxContent>
                    <w:p xmlns:wp14="http://schemas.microsoft.com/office/word/2010/wordml" w:rsidR="008618A2" w:rsidRDefault="008618A2" w14:paraId="17E5C542" wp14:textId="77777777">
                      <w:r>
                        <w:t>NAME OF ORCHESTRA:</w:t>
                      </w:r>
                    </w:p>
                    <w:p xmlns:wp14="http://schemas.microsoft.com/office/word/2010/wordml" w:rsidR="008618A2" w:rsidRDefault="008618A2" w14:paraId="48AEA774" wp14:textId="77777777">
                      <w:r>
                        <w:t>ADDRESS OR REHEARSAL VENUE:</w:t>
                      </w:r>
                    </w:p>
                    <w:p xmlns:wp14="http://schemas.microsoft.com/office/word/2010/wordml" w:rsidR="008618A2" w:rsidRDefault="008618A2" w14:paraId="62A36A71" wp14:textId="77777777">
                      <w:r>
                        <w:t>TELEPHONE:</w:t>
                      </w:r>
                    </w:p>
                    <w:p xmlns:wp14="http://schemas.microsoft.com/office/word/2010/wordml" w:rsidR="008618A2" w:rsidRDefault="008618A2" w14:paraId="3A4378E3" wp14:textId="77777777">
                      <w:r>
                        <w:t>CONDUCTOR (NAME &amp; CONTACT DETAILS</w:t>
                      </w:r>
                      <w:r w:rsidR="001D65D5">
                        <w:t>)</w:t>
                      </w:r>
                      <w:r>
                        <w:t>:</w:t>
                      </w:r>
                    </w:p>
                    <w:p xmlns:wp14="http://schemas.microsoft.com/office/word/2010/wordml" w:rsidR="008618A2" w:rsidRDefault="008618A2" w14:paraId="672A6659" wp14:textId="77777777"/>
                  </w:txbxContent>
                </v:textbox>
              </v:shape>
            </w:pict>
          </mc:Fallback>
        </mc:AlternateContent>
      </w:r>
    </w:p>
    <w:p w:rsidR="008618A2" w:rsidP="008618A2" w:rsidRDefault="008618A2" w14:paraId="75491805" w14:textId="77777777"/>
    <w:p w:rsidR="008618A2" w:rsidP="008618A2" w:rsidRDefault="008618A2" w14:paraId="102B6E35" w14:textId="77777777"/>
    <w:p w:rsidR="008618A2" w:rsidP="008618A2" w:rsidRDefault="008618A2" w14:paraId="6D2F9A6D" w14:textId="77777777"/>
    <w:p w:rsidR="008618A2" w:rsidP="008618A2" w:rsidRDefault="008618A2" w14:paraId="56444A1F" w14:textId="77777777"/>
    <w:p w:rsidRPr="008618A2" w:rsidR="008618A2" w:rsidP="008618A2" w:rsidRDefault="008618A2" w14:paraId="14DC714A" w14:textId="77777777"/>
    <w:p w:rsidRPr="000C189F" w:rsidR="00BE07DC" w:rsidP="00BE07DC" w:rsidRDefault="00BE07DC" w14:paraId="67F2D82E" w14:textId="77777777">
      <w:pPr>
        <w:pStyle w:val="Heading2"/>
      </w:pPr>
      <w:r w:rsidRPr="000C189F">
        <w:t xml:space="preserve">Please fill out this box if </w:t>
      </w:r>
      <w:r w:rsidRPr="000C189F">
        <w:rPr>
          <w:u w:val="single"/>
        </w:rPr>
        <w:t>printed facsimiles</w:t>
      </w:r>
      <w:r>
        <w:t xml:space="preserve"> of the material are</w:t>
      </w:r>
      <w:r w:rsidRPr="000C189F">
        <w:t xml:space="preserve"> available. Special Collections staff will inform you of this.</w:t>
      </w:r>
    </w:p>
    <w:p w:rsidR="00BE07DC" w:rsidP="008C776C" w:rsidRDefault="00BE07DC" w14:paraId="6A5C54AB" w14:textId="77777777">
      <w:pPr>
        <w:spacing w:after="0" w:line="360" w:lineRule="auto"/>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8240" behindDoc="1" locked="0" layoutInCell="1" allowOverlap="1" wp14:anchorId="5B84CD6E" wp14:editId="10C9E2E2">
                <wp:simplePos x="0" y="0"/>
                <wp:positionH relativeFrom="column">
                  <wp:posOffset>-171450</wp:posOffset>
                </wp:positionH>
                <wp:positionV relativeFrom="paragraph">
                  <wp:posOffset>24130</wp:posOffset>
                </wp:positionV>
                <wp:extent cx="7019925" cy="527685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5276850"/>
                        </a:xfrm>
                        <a:prstGeom prst="rect">
                          <a:avLst/>
                        </a:prstGeom>
                        <a:solidFill>
                          <a:srgbClr val="FFFFFF"/>
                        </a:solidFill>
                        <a:ln w="9525">
                          <a:solidFill>
                            <a:srgbClr val="000000"/>
                          </a:solidFill>
                          <a:miter lim="800000"/>
                          <a:headEnd/>
                          <a:tailEnd/>
                        </a:ln>
                      </wps:spPr>
                      <wps:txbx>
                        <w:txbxContent>
                          <w:p w:rsidRPr="002125C0" w:rsidR="00BE07DC" w:rsidP="00BE07DC" w:rsidRDefault="00BE07DC" w14:paraId="51480381" w14:textId="77777777">
                            <w:pPr>
                              <w:rPr>
                                <w:rFonts w:ascii="Arial" w:hAnsi="Arial" w:cs="Arial"/>
                                <w:b/>
                                <w:sz w:val="20"/>
                                <w:szCs w:val="20"/>
                              </w:rPr>
                            </w:pPr>
                            <w:r w:rsidRPr="0029023E">
                              <w:rPr>
                                <w:rFonts w:ascii="Arial" w:hAnsi="Arial" w:cs="Arial"/>
                                <w:b/>
                                <w:sz w:val="20"/>
                                <w:szCs w:val="20"/>
                              </w:rPr>
                              <w:t>DESCRIP</w:t>
                            </w:r>
                            <w:r w:rsidR="002125C0">
                              <w:rPr>
                                <w:rFonts w:ascii="Arial" w:hAnsi="Arial" w:cs="Arial"/>
                                <w:b/>
                                <w:sz w:val="20"/>
                                <w:szCs w:val="20"/>
                              </w:rPr>
                              <w:t>TION OF MATERIAL TO BE BORROWED</w:t>
                            </w:r>
                          </w:p>
                          <w:p w:rsidRPr="00BE07DC" w:rsidR="00BE07DC" w:rsidP="00BE07DC" w:rsidRDefault="008618A2" w14:paraId="52BB5D61" w14:textId="77777777">
                            <w:pPr>
                              <w:rPr>
                                <w:rFonts w:ascii="Arial" w:hAnsi="Arial" w:cs="Arial"/>
                                <w:sz w:val="20"/>
                                <w:szCs w:val="20"/>
                              </w:rPr>
                            </w:pPr>
                            <w:r>
                              <w:rPr>
                                <w:rFonts w:ascii="Arial" w:hAnsi="Arial" w:cs="Arial"/>
                                <w:sz w:val="20"/>
                                <w:szCs w:val="20"/>
                              </w:rPr>
                              <w:t>COMPOSER</w:t>
                            </w:r>
                            <w:r w:rsidRPr="001F5560" w:rsidR="00BE07DC">
                              <w:rPr>
                                <w:rFonts w:ascii="Arial" w:hAnsi="Arial" w:cs="Arial"/>
                                <w:sz w:val="20"/>
                                <w:szCs w:val="20"/>
                              </w:rPr>
                              <w:t>:</w:t>
                            </w:r>
                          </w:p>
                          <w:p w:rsidRPr="002125C0" w:rsidR="00BE07DC" w:rsidP="00BE07DC" w:rsidRDefault="00BE07DC" w14:paraId="78FA3331" w14:textId="77777777">
                            <w:pPr>
                              <w:rPr>
                                <w:rFonts w:ascii="Arial" w:hAnsi="Arial" w:cs="Arial"/>
                                <w:sz w:val="20"/>
                                <w:szCs w:val="20"/>
                              </w:rPr>
                            </w:pPr>
                            <w:r w:rsidRPr="001F5560">
                              <w:rPr>
                                <w:rFonts w:ascii="Arial" w:hAnsi="Arial" w:cs="Arial"/>
                                <w:sz w:val="20"/>
                                <w:szCs w:val="20"/>
                              </w:rPr>
                              <w:t>TITLE OF WORK:</w:t>
                            </w:r>
                          </w:p>
                          <w:p w:rsidRPr="002125C0" w:rsidR="00BE07DC" w:rsidP="00BE07DC" w:rsidRDefault="00BE07DC" w14:paraId="318AE0A7" w14:textId="77777777">
                            <w:pPr>
                              <w:rPr>
                                <w:rFonts w:ascii="Arial" w:hAnsi="Arial" w:cs="Arial"/>
                                <w:sz w:val="20"/>
                                <w:szCs w:val="20"/>
                              </w:rPr>
                            </w:pPr>
                            <w:r w:rsidRPr="001F5560">
                              <w:rPr>
                                <w:rFonts w:ascii="Arial" w:hAnsi="Arial" w:cs="Arial"/>
                                <w:sz w:val="20"/>
                                <w:szCs w:val="20"/>
                              </w:rPr>
                              <w:t>DATE:</w:t>
                            </w:r>
                          </w:p>
                          <w:p w:rsidRPr="002125C0" w:rsidR="00BE07DC" w:rsidP="00BE07DC" w:rsidRDefault="00BE07DC" w14:paraId="37D93844" w14:textId="77777777">
                            <w:pPr>
                              <w:rPr>
                                <w:rFonts w:ascii="Arial" w:hAnsi="Arial" w:cs="Arial"/>
                                <w:sz w:val="20"/>
                                <w:szCs w:val="20"/>
                              </w:rPr>
                            </w:pPr>
                            <w:r w:rsidRPr="001F5560">
                              <w:rPr>
                                <w:rFonts w:ascii="Arial" w:hAnsi="Arial" w:cs="Arial"/>
                                <w:sz w:val="20"/>
                                <w:szCs w:val="20"/>
                              </w:rPr>
                              <w:t>SHELFMARK:</w:t>
                            </w:r>
                          </w:p>
                          <w:p w:rsidRPr="002125C0" w:rsidR="00BE07DC" w:rsidP="00BE07DC" w:rsidRDefault="00BE07DC" w14:paraId="23505B20" w14:textId="77777777">
                            <w:pPr>
                              <w:rPr>
                                <w:rFonts w:ascii="Arial" w:hAnsi="Arial" w:cs="Arial"/>
                                <w:sz w:val="20"/>
                                <w:szCs w:val="20"/>
                              </w:rPr>
                            </w:pPr>
                            <w:r w:rsidRPr="001F5560">
                              <w:rPr>
                                <w:rFonts w:ascii="Arial" w:hAnsi="Arial" w:cs="Arial"/>
                                <w:sz w:val="20"/>
                                <w:szCs w:val="20"/>
                              </w:rPr>
                              <w:t>SCORE INCLUDED:</w:t>
                            </w:r>
                          </w:p>
                          <w:p w:rsidR="00BE07DC" w:rsidP="00BE07DC" w:rsidRDefault="00BE07DC" w14:paraId="5CC4ACF8" w14:textId="77777777">
                            <w:pPr>
                              <w:rPr>
                                <w:rFonts w:ascii="Arial" w:hAnsi="Arial" w:cs="Arial"/>
                                <w:sz w:val="20"/>
                                <w:szCs w:val="20"/>
                              </w:rPr>
                            </w:pPr>
                            <w:r>
                              <w:rPr>
                                <w:rFonts w:ascii="Arial" w:hAnsi="Arial" w:cs="Arial"/>
                                <w:sz w:val="20"/>
                                <w:szCs w:val="20"/>
                              </w:rPr>
                              <w:t>NUMBER OF PARTS</w:t>
                            </w:r>
                            <w:r w:rsidR="002125C0">
                              <w:rPr>
                                <w:rFonts w:ascii="Arial" w:hAnsi="Arial" w:cs="Arial"/>
                                <w:sz w:val="20"/>
                                <w:szCs w:val="20"/>
                              </w:rPr>
                              <w:t>:</w:t>
                            </w:r>
                          </w:p>
                          <w:p w:rsidR="00BE07DC" w:rsidP="00BE07DC" w:rsidRDefault="00BE07DC" w14:paraId="002C97D7" w14:textId="77777777">
                            <w:pPr>
                              <w:rPr>
                                <w:rFonts w:ascii="Arial" w:hAnsi="Arial" w:cs="Arial"/>
                                <w:b/>
                              </w:rPr>
                            </w:pPr>
                          </w:p>
                          <w:p w:rsidR="00BE07DC" w:rsidP="00BE07DC" w:rsidRDefault="00BE07DC" w14:paraId="49C9BC3E" w14:textId="77777777">
                            <w:pPr>
                              <w:rPr>
                                <w:rFonts w:ascii="Arial" w:hAnsi="Arial" w:cs="Arial"/>
                                <w:b/>
                              </w:rPr>
                            </w:pPr>
                          </w:p>
                          <w:p w:rsidR="00BE07DC" w:rsidP="00BE07DC" w:rsidRDefault="00BE07DC" w14:paraId="5B4765A6" w14:textId="77777777">
                            <w:pPr>
                              <w:rPr>
                                <w:rFonts w:ascii="Arial" w:hAnsi="Arial" w:cs="Arial"/>
                                <w:b/>
                              </w:rPr>
                            </w:pPr>
                          </w:p>
                          <w:p w:rsidR="002125C0" w:rsidP="00BE07DC" w:rsidRDefault="002125C0" w14:paraId="5D137256" w14:textId="77777777">
                            <w:pPr>
                              <w:rPr>
                                <w:rFonts w:ascii="Arial" w:hAnsi="Arial" w:cs="Arial"/>
                                <w:b/>
                              </w:rPr>
                            </w:pPr>
                          </w:p>
                          <w:p w:rsidR="00BE07DC" w:rsidP="00BE07DC" w:rsidRDefault="00BE07DC" w14:paraId="4E162FB3" w14:textId="77777777">
                            <w:pPr>
                              <w:rPr>
                                <w:rFonts w:ascii="Arial" w:hAnsi="Arial" w:cs="Arial"/>
                                <w:sz w:val="20"/>
                                <w:szCs w:val="20"/>
                              </w:rPr>
                            </w:pPr>
                            <w:r w:rsidRPr="000C189F">
                              <w:rPr>
                                <w:rFonts w:ascii="Arial" w:hAnsi="Arial" w:cs="Arial"/>
                                <w:sz w:val="20"/>
                                <w:szCs w:val="20"/>
                              </w:rPr>
                              <w:t>DATE/S OF PERFORMA</w:t>
                            </w:r>
                            <w:r>
                              <w:rPr>
                                <w:rFonts w:ascii="Arial" w:hAnsi="Arial" w:cs="Arial"/>
                                <w:sz w:val="20"/>
                                <w:szCs w:val="20"/>
                              </w:rPr>
                              <w:t>N</w:t>
                            </w:r>
                            <w:r w:rsidRPr="000C189F">
                              <w:rPr>
                                <w:rFonts w:ascii="Arial" w:hAnsi="Arial" w:cs="Arial"/>
                                <w:sz w:val="20"/>
                                <w:szCs w:val="20"/>
                              </w:rPr>
                              <w:t>CE:</w:t>
                            </w:r>
                          </w:p>
                          <w:p w:rsidR="002125C0" w:rsidP="00BE07DC" w:rsidRDefault="002125C0" w14:paraId="4430B36E" w14:textId="77777777">
                            <w:pPr>
                              <w:rPr>
                                <w:rFonts w:ascii="Arial" w:hAnsi="Arial" w:cs="Arial"/>
                                <w:sz w:val="20"/>
                                <w:szCs w:val="20"/>
                              </w:rPr>
                            </w:pPr>
                          </w:p>
                          <w:p w:rsidR="00BE07DC" w:rsidP="00BE07DC" w:rsidRDefault="00BE07DC" w14:paraId="1B604ECA" w14:textId="77777777">
                            <w:pPr>
                              <w:rPr>
                                <w:rFonts w:ascii="Arial" w:hAnsi="Arial" w:cs="Arial"/>
                                <w:sz w:val="20"/>
                                <w:szCs w:val="20"/>
                              </w:rPr>
                            </w:pPr>
                            <w:r>
                              <w:rPr>
                                <w:rFonts w:ascii="Arial" w:hAnsi="Arial" w:cs="Arial"/>
                                <w:sz w:val="20"/>
                                <w:szCs w:val="20"/>
                              </w:rPr>
                              <w:t>PLACE &amp; OCCASION OF PERFORMANCE:</w:t>
                            </w:r>
                          </w:p>
                          <w:p w:rsidR="002125C0" w:rsidP="00BE07DC" w:rsidRDefault="002125C0" w14:paraId="58BB6E54" w14:textId="77777777">
                            <w:pPr>
                              <w:rPr>
                                <w:rFonts w:ascii="Arial" w:hAnsi="Arial" w:cs="Arial"/>
                                <w:sz w:val="20"/>
                                <w:szCs w:val="20"/>
                              </w:rPr>
                            </w:pPr>
                          </w:p>
                          <w:p w:rsidR="00BE07DC" w:rsidP="00BE07DC" w:rsidRDefault="00BE07DC" w14:paraId="29846947" w14:textId="77777777">
                            <w:pPr>
                              <w:rPr>
                                <w:rFonts w:ascii="Arial" w:hAnsi="Arial" w:cs="Arial"/>
                                <w:sz w:val="20"/>
                                <w:szCs w:val="20"/>
                              </w:rPr>
                            </w:pPr>
                            <w:r>
                              <w:rPr>
                                <w:rFonts w:ascii="Arial" w:hAnsi="Arial" w:cs="Arial"/>
                                <w:sz w:val="20"/>
                                <w:szCs w:val="20"/>
                              </w:rPr>
                              <w:t>DATE OF RETURN:</w:t>
                            </w:r>
                          </w:p>
                          <w:p w:rsidR="00BE07DC" w:rsidP="00BE07DC" w:rsidRDefault="00BE07DC" w14:paraId="57C79DB0" w14:textId="77777777">
                            <w:pPr>
                              <w:rPr>
                                <w:rFonts w:ascii="Arial" w:hAnsi="Arial" w:cs="Arial"/>
                                <w:sz w:val="20"/>
                                <w:szCs w:val="20"/>
                              </w:rPr>
                            </w:pPr>
                          </w:p>
                          <w:p w:rsidRPr="000C189F" w:rsidR="00BE07DC" w:rsidP="00BE07DC" w:rsidRDefault="00BE07DC" w14:paraId="1FF93B10" w14:textId="77777777">
                            <w:pPr>
                              <w:jc w:val="center"/>
                              <w:rPr>
                                <w:rFonts w:ascii="Arial" w:hAnsi="Arial" w:cs="Arial"/>
                                <w:b/>
                              </w:rPr>
                            </w:pPr>
                          </w:p>
                          <w:p w:rsidRPr="000C189F" w:rsidR="00BE07DC" w:rsidP="00BE07DC" w:rsidRDefault="00BE07DC" w14:paraId="375B8B49" w14:textId="77777777">
                            <w:pPr>
                              <w:jc w:val="center"/>
                              <w:rPr>
                                <w:rFonts w:ascii="Arial" w:hAnsi="Arial" w:cs="Arial"/>
                                <w:b/>
                              </w:rPr>
                            </w:pPr>
                            <w:r w:rsidRPr="000C189F">
                              <w:rPr>
                                <w:rFonts w:ascii="Arial" w:hAnsi="Arial" w:cs="Arial"/>
                                <w:b/>
                              </w:rPr>
                              <w:t>Please note that the score/parts must be returned within 1 week of the performance, charges will be imposed for late return.</w:t>
                            </w:r>
                          </w:p>
                          <w:p w:rsidR="00BE07DC" w:rsidP="00BE07DC" w:rsidRDefault="00BE07DC" w14:paraId="4DFB4B62" w14:textId="77777777">
                            <w:pPr>
                              <w:rPr>
                                <w:rFonts w:ascii="Arial" w:hAnsi="Arial" w:cs="Arial"/>
                                <w:b/>
                              </w:rPr>
                            </w:pPr>
                          </w:p>
                          <w:p w:rsidRPr="001F5560" w:rsidR="00BE07DC" w:rsidP="00BE07DC" w:rsidRDefault="00BE07DC" w14:paraId="3C87BC9A" w14:textId="77777777">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43240A">
              <v:shape id="Text Box 1" style="position:absolute;margin-left:-13.5pt;margin-top:1.9pt;width:552.75pt;height:4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">
                <v:textbox>
                  <w:txbxContent>
                    <w:p xmlns:wp14="http://schemas.microsoft.com/office/word/2010/wordml" w:rsidRPr="002125C0" w:rsidR="00BE07DC" w:rsidP="00BE07DC" w:rsidRDefault="00BE07DC" w14:paraId="0EBDDA4C" wp14:textId="77777777">
                      <w:pPr>
                        <w:rPr>
                          <w:rFonts w:ascii="Arial" w:hAnsi="Arial" w:cs="Arial"/>
                          <w:b/>
                          <w:sz w:val="20"/>
                          <w:szCs w:val="20"/>
                        </w:rPr>
                      </w:pPr>
                      <w:r w:rsidRPr="0029023E">
                        <w:rPr>
                          <w:rFonts w:ascii="Arial" w:hAnsi="Arial" w:cs="Arial"/>
                          <w:b/>
                          <w:sz w:val="20"/>
                          <w:szCs w:val="20"/>
                        </w:rPr>
                        <w:t>DESCRIP</w:t>
                      </w:r>
                      <w:r w:rsidR="002125C0">
                        <w:rPr>
                          <w:rFonts w:ascii="Arial" w:hAnsi="Arial" w:cs="Arial"/>
                          <w:b/>
                          <w:sz w:val="20"/>
                          <w:szCs w:val="20"/>
                        </w:rPr>
                        <w:t>TION OF MATERIAL TO BE BORROWED</w:t>
                      </w:r>
                    </w:p>
                    <w:p xmlns:wp14="http://schemas.microsoft.com/office/word/2010/wordml" w:rsidRPr="00BE07DC" w:rsidR="00BE07DC" w:rsidP="00BE07DC" w:rsidRDefault="008618A2" w14:paraId="2157AD41" wp14:textId="77777777">
                      <w:pPr>
                        <w:rPr>
                          <w:rFonts w:ascii="Arial" w:hAnsi="Arial" w:cs="Arial"/>
                          <w:sz w:val="20"/>
                          <w:szCs w:val="20"/>
                        </w:rPr>
                      </w:pPr>
                      <w:r>
                        <w:rPr>
                          <w:rFonts w:ascii="Arial" w:hAnsi="Arial" w:cs="Arial"/>
                          <w:sz w:val="20"/>
                          <w:szCs w:val="20"/>
                        </w:rPr>
                        <w:t>COMPOSER</w:t>
                      </w:r>
                      <w:r w:rsidRPr="001F5560" w:rsidR="00BE07DC">
                        <w:rPr>
                          <w:rFonts w:ascii="Arial" w:hAnsi="Arial" w:cs="Arial"/>
                          <w:sz w:val="20"/>
                          <w:szCs w:val="20"/>
                        </w:rPr>
                        <w:t>:</w:t>
                      </w:r>
                    </w:p>
                    <w:p xmlns:wp14="http://schemas.microsoft.com/office/word/2010/wordml" w:rsidRPr="002125C0" w:rsidR="00BE07DC" w:rsidP="00BE07DC" w:rsidRDefault="00BE07DC" w14:paraId="1CFAF366" wp14:textId="77777777">
                      <w:pPr>
                        <w:rPr>
                          <w:rFonts w:ascii="Arial" w:hAnsi="Arial" w:cs="Arial"/>
                          <w:sz w:val="20"/>
                          <w:szCs w:val="20"/>
                        </w:rPr>
                      </w:pPr>
                      <w:r w:rsidRPr="001F5560">
                        <w:rPr>
                          <w:rFonts w:ascii="Arial" w:hAnsi="Arial" w:cs="Arial"/>
                          <w:sz w:val="20"/>
                          <w:szCs w:val="20"/>
                        </w:rPr>
                        <w:t>TITLE OF WORK:</w:t>
                      </w:r>
                    </w:p>
                    <w:p xmlns:wp14="http://schemas.microsoft.com/office/word/2010/wordml" w:rsidRPr="002125C0" w:rsidR="00BE07DC" w:rsidP="00BE07DC" w:rsidRDefault="00BE07DC" w14:paraId="5B843049" wp14:textId="77777777">
                      <w:pPr>
                        <w:rPr>
                          <w:rFonts w:ascii="Arial" w:hAnsi="Arial" w:cs="Arial"/>
                          <w:sz w:val="20"/>
                          <w:szCs w:val="20"/>
                        </w:rPr>
                      </w:pPr>
                      <w:r w:rsidRPr="001F5560">
                        <w:rPr>
                          <w:rFonts w:ascii="Arial" w:hAnsi="Arial" w:cs="Arial"/>
                          <w:sz w:val="20"/>
                          <w:szCs w:val="20"/>
                        </w:rPr>
                        <w:t>DATE:</w:t>
                      </w:r>
                    </w:p>
                    <w:p xmlns:wp14="http://schemas.microsoft.com/office/word/2010/wordml" w:rsidRPr="002125C0" w:rsidR="00BE07DC" w:rsidP="00BE07DC" w:rsidRDefault="00BE07DC" w14:paraId="35A5F204" wp14:textId="77777777">
                      <w:pPr>
                        <w:rPr>
                          <w:rFonts w:ascii="Arial" w:hAnsi="Arial" w:cs="Arial"/>
                          <w:sz w:val="20"/>
                          <w:szCs w:val="20"/>
                        </w:rPr>
                      </w:pPr>
                      <w:r w:rsidRPr="001F5560">
                        <w:rPr>
                          <w:rFonts w:ascii="Arial" w:hAnsi="Arial" w:cs="Arial"/>
                          <w:sz w:val="20"/>
                          <w:szCs w:val="20"/>
                        </w:rPr>
                        <w:t>SHELFMARK:</w:t>
                      </w:r>
                    </w:p>
                    <w:p xmlns:wp14="http://schemas.microsoft.com/office/word/2010/wordml" w:rsidRPr="002125C0" w:rsidR="00BE07DC" w:rsidP="00BE07DC" w:rsidRDefault="00BE07DC" w14:paraId="01C51848" wp14:textId="77777777">
                      <w:pPr>
                        <w:rPr>
                          <w:rFonts w:ascii="Arial" w:hAnsi="Arial" w:cs="Arial"/>
                          <w:sz w:val="20"/>
                          <w:szCs w:val="20"/>
                        </w:rPr>
                      </w:pPr>
                      <w:r w:rsidRPr="001F5560">
                        <w:rPr>
                          <w:rFonts w:ascii="Arial" w:hAnsi="Arial" w:cs="Arial"/>
                          <w:sz w:val="20"/>
                          <w:szCs w:val="20"/>
                        </w:rPr>
                        <w:t>SCORE INCLUDED:</w:t>
                      </w:r>
                    </w:p>
                    <w:p xmlns:wp14="http://schemas.microsoft.com/office/word/2010/wordml" w:rsidR="00BE07DC" w:rsidP="00BE07DC" w:rsidRDefault="00BE07DC" w14:paraId="0BAD3A2E" wp14:textId="77777777">
                      <w:pPr>
                        <w:rPr>
                          <w:rFonts w:ascii="Arial" w:hAnsi="Arial" w:cs="Arial"/>
                          <w:sz w:val="20"/>
                          <w:szCs w:val="20"/>
                        </w:rPr>
                      </w:pPr>
                      <w:r>
                        <w:rPr>
                          <w:rFonts w:ascii="Arial" w:hAnsi="Arial" w:cs="Arial"/>
                          <w:sz w:val="20"/>
                          <w:szCs w:val="20"/>
                        </w:rPr>
                        <w:t>NUMBER OF PARTS</w:t>
                      </w:r>
                      <w:r w:rsidR="002125C0">
                        <w:rPr>
                          <w:rFonts w:ascii="Arial" w:hAnsi="Arial" w:cs="Arial"/>
                          <w:sz w:val="20"/>
                          <w:szCs w:val="20"/>
                        </w:rPr>
                        <w:t>:</w:t>
                      </w:r>
                    </w:p>
                    <w:p xmlns:wp14="http://schemas.microsoft.com/office/word/2010/wordml" w:rsidR="00BE07DC" w:rsidP="00BE07DC" w:rsidRDefault="00BE07DC" w14:paraId="0A37501D" wp14:textId="77777777">
                      <w:pPr>
                        <w:rPr>
                          <w:rFonts w:ascii="Arial" w:hAnsi="Arial" w:cs="Arial"/>
                          <w:b/>
                        </w:rPr>
                      </w:pPr>
                    </w:p>
                    <w:p xmlns:wp14="http://schemas.microsoft.com/office/word/2010/wordml" w:rsidR="00BE07DC" w:rsidP="00BE07DC" w:rsidRDefault="00BE07DC" w14:paraId="5DAB6C7B" wp14:textId="77777777">
                      <w:pPr>
                        <w:rPr>
                          <w:rFonts w:ascii="Arial" w:hAnsi="Arial" w:cs="Arial"/>
                          <w:b/>
                        </w:rPr>
                      </w:pPr>
                    </w:p>
                    <w:p xmlns:wp14="http://schemas.microsoft.com/office/word/2010/wordml" w:rsidR="00BE07DC" w:rsidP="00BE07DC" w:rsidRDefault="00BE07DC" w14:paraId="02EB378F" wp14:textId="77777777">
                      <w:pPr>
                        <w:rPr>
                          <w:rFonts w:ascii="Arial" w:hAnsi="Arial" w:cs="Arial"/>
                          <w:b/>
                        </w:rPr>
                      </w:pPr>
                    </w:p>
                    <w:p xmlns:wp14="http://schemas.microsoft.com/office/word/2010/wordml" w:rsidR="002125C0" w:rsidP="00BE07DC" w:rsidRDefault="002125C0" w14:paraId="6A05A809" wp14:textId="77777777">
                      <w:pPr>
                        <w:rPr>
                          <w:rFonts w:ascii="Arial" w:hAnsi="Arial" w:cs="Arial"/>
                          <w:b/>
                        </w:rPr>
                      </w:pPr>
                    </w:p>
                    <w:p xmlns:wp14="http://schemas.microsoft.com/office/word/2010/wordml" w:rsidR="00BE07DC" w:rsidP="00BE07DC" w:rsidRDefault="00BE07DC" w14:paraId="619FD5D3" wp14:textId="77777777">
                      <w:pPr>
                        <w:rPr>
                          <w:rFonts w:ascii="Arial" w:hAnsi="Arial" w:cs="Arial"/>
                          <w:sz w:val="20"/>
                          <w:szCs w:val="20"/>
                        </w:rPr>
                      </w:pPr>
                      <w:r w:rsidRPr="000C189F">
                        <w:rPr>
                          <w:rFonts w:ascii="Arial" w:hAnsi="Arial" w:cs="Arial"/>
                          <w:sz w:val="20"/>
                          <w:szCs w:val="20"/>
                        </w:rPr>
                        <w:t>DATE/S OF PERFORMA</w:t>
                      </w:r>
                      <w:r>
                        <w:rPr>
                          <w:rFonts w:ascii="Arial" w:hAnsi="Arial" w:cs="Arial"/>
                          <w:sz w:val="20"/>
                          <w:szCs w:val="20"/>
                        </w:rPr>
                        <w:t>N</w:t>
                      </w:r>
                      <w:r w:rsidRPr="000C189F">
                        <w:rPr>
                          <w:rFonts w:ascii="Arial" w:hAnsi="Arial" w:cs="Arial"/>
                          <w:sz w:val="20"/>
                          <w:szCs w:val="20"/>
                        </w:rPr>
                        <w:t>CE:</w:t>
                      </w:r>
                    </w:p>
                    <w:p xmlns:wp14="http://schemas.microsoft.com/office/word/2010/wordml" w:rsidR="002125C0" w:rsidP="00BE07DC" w:rsidRDefault="002125C0" w14:paraId="5A39BBE3" wp14:textId="77777777">
                      <w:pPr>
                        <w:rPr>
                          <w:rFonts w:ascii="Arial" w:hAnsi="Arial" w:cs="Arial"/>
                          <w:sz w:val="20"/>
                          <w:szCs w:val="20"/>
                        </w:rPr>
                      </w:pPr>
                    </w:p>
                    <w:p xmlns:wp14="http://schemas.microsoft.com/office/word/2010/wordml" w:rsidR="00BE07DC" w:rsidP="00BE07DC" w:rsidRDefault="00BE07DC" w14:paraId="3AA8D764" wp14:textId="77777777">
                      <w:pPr>
                        <w:rPr>
                          <w:rFonts w:ascii="Arial" w:hAnsi="Arial" w:cs="Arial"/>
                          <w:sz w:val="20"/>
                          <w:szCs w:val="20"/>
                        </w:rPr>
                      </w:pPr>
                      <w:r>
                        <w:rPr>
                          <w:rFonts w:ascii="Arial" w:hAnsi="Arial" w:cs="Arial"/>
                          <w:sz w:val="20"/>
                          <w:szCs w:val="20"/>
                        </w:rPr>
                        <w:t>PLACE &amp; OCCASION OF PERFORMANCE:</w:t>
                      </w:r>
                    </w:p>
                    <w:p xmlns:wp14="http://schemas.microsoft.com/office/word/2010/wordml" w:rsidR="002125C0" w:rsidP="00BE07DC" w:rsidRDefault="002125C0" w14:paraId="41C8F396" wp14:textId="77777777">
                      <w:pPr>
                        <w:rPr>
                          <w:rFonts w:ascii="Arial" w:hAnsi="Arial" w:cs="Arial"/>
                          <w:sz w:val="20"/>
                          <w:szCs w:val="20"/>
                        </w:rPr>
                      </w:pPr>
                    </w:p>
                    <w:p xmlns:wp14="http://schemas.microsoft.com/office/word/2010/wordml" w:rsidR="00BE07DC" w:rsidP="00BE07DC" w:rsidRDefault="00BE07DC" w14:paraId="22242E4D" wp14:textId="77777777">
                      <w:pPr>
                        <w:rPr>
                          <w:rFonts w:ascii="Arial" w:hAnsi="Arial" w:cs="Arial"/>
                          <w:sz w:val="20"/>
                          <w:szCs w:val="20"/>
                        </w:rPr>
                      </w:pPr>
                      <w:r>
                        <w:rPr>
                          <w:rFonts w:ascii="Arial" w:hAnsi="Arial" w:cs="Arial"/>
                          <w:sz w:val="20"/>
                          <w:szCs w:val="20"/>
                        </w:rPr>
                        <w:t>DATE OF RETURN:</w:t>
                      </w:r>
                    </w:p>
                    <w:p xmlns:wp14="http://schemas.microsoft.com/office/word/2010/wordml" w:rsidR="00BE07DC" w:rsidP="00BE07DC" w:rsidRDefault="00BE07DC" w14:paraId="72A3D3EC" wp14:textId="77777777">
                      <w:pPr>
                        <w:rPr>
                          <w:rFonts w:ascii="Arial" w:hAnsi="Arial" w:cs="Arial"/>
                          <w:sz w:val="20"/>
                          <w:szCs w:val="20"/>
                        </w:rPr>
                      </w:pPr>
                    </w:p>
                    <w:p xmlns:wp14="http://schemas.microsoft.com/office/word/2010/wordml" w:rsidRPr="000C189F" w:rsidR="00BE07DC" w:rsidP="00BE07DC" w:rsidRDefault="00BE07DC" w14:paraId="0D0B940D" wp14:textId="77777777">
                      <w:pPr>
                        <w:jc w:val="center"/>
                        <w:rPr>
                          <w:rFonts w:ascii="Arial" w:hAnsi="Arial" w:cs="Arial"/>
                          <w:b/>
                        </w:rPr>
                      </w:pPr>
                    </w:p>
                    <w:p xmlns:wp14="http://schemas.microsoft.com/office/word/2010/wordml" w:rsidRPr="000C189F" w:rsidR="00BE07DC" w:rsidP="00BE07DC" w:rsidRDefault="00BE07DC" w14:paraId="10407191" wp14:textId="77777777">
                      <w:pPr>
                        <w:jc w:val="center"/>
                        <w:rPr>
                          <w:rFonts w:ascii="Arial" w:hAnsi="Arial" w:cs="Arial"/>
                          <w:b/>
                        </w:rPr>
                      </w:pPr>
                      <w:r w:rsidRPr="000C189F">
                        <w:rPr>
                          <w:rFonts w:ascii="Arial" w:hAnsi="Arial" w:cs="Arial"/>
                          <w:b/>
                        </w:rPr>
                        <w:t>Please note that the score/parts must be returned within 1 week of the performance, charges will be imposed for late return.</w:t>
                      </w:r>
                    </w:p>
                    <w:p xmlns:wp14="http://schemas.microsoft.com/office/word/2010/wordml" w:rsidR="00BE07DC" w:rsidP="00BE07DC" w:rsidRDefault="00BE07DC" w14:paraId="0E27B00A" wp14:textId="77777777">
                      <w:pPr>
                        <w:rPr>
                          <w:rFonts w:ascii="Arial" w:hAnsi="Arial" w:cs="Arial"/>
                          <w:b/>
                        </w:rPr>
                      </w:pPr>
                    </w:p>
                    <w:p xmlns:wp14="http://schemas.microsoft.com/office/word/2010/wordml" w:rsidRPr="001F5560" w:rsidR="00BE07DC" w:rsidP="00BE07DC" w:rsidRDefault="00BE07DC" w14:paraId="60061E4C" wp14:textId="77777777">
                      <w:pPr>
                        <w:rPr>
                          <w:rFonts w:ascii="Arial" w:hAnsi="Arial" w:cs="Arial"/>
                          <w:b/>
                        </w:rPr>
                      </w:pPr>
                    </w:p>
                  </w:txbxContent>
                </v:textbox>
              </v:shape>
            </w:pict>
          </mc:Fallback>
        </mc:AlternateContent>
      </w:r>
    </w:p>
    <w:p w:rsidR="00BE07DC" w:rsidP="00096809" w:rsidRDefault="00BE07DC" w14:paraId="73291CE7" w14:textId="77777777">
      <w:pPr>
        <w:spacing w:after="0" w:line="360" w:lineRule="auto"/>
        <w:rPr>
          <w:rFonts w:ascii="Arial" w:hAnsi="Arial" w:cs="Arial"/>
          <w:sz w:val="20"/>
          <w:szCs w:val="20"/>
        </w:rPr>
      </w:pPr>
    </w:p>
    <w:p w:rsidRPr="00BE07DC" w:rsidR="00BE07DC" w:rsidP="00BE07DC" w:rsidRDefault="00BE07DC" w14:paraId="0B46C2A2" w14:textId="77777777">
      <w:pPr>
        <w:rPr>
          <w:rFonts w:ascii="Arial" w:hAnsi="Arial" w:cs="Arial"/>
          <w:sz w:val="20"/>
          <w:szCs w:val="20"/>
        </w:rPr>
      </w:pPr>
    </w:p>
    <w:p w:rsidR="00BE07DC" w:rsidP="00BE07DC" w:rsidRDefault="00BE07DC" w14:paraId="34A565F1" w14:textId="77777777">
      <w:pPr>
        <w:rPr>
          <w:rFonts w:ascii="Arial" w:hAnsi="Arial" w:cs="Arial"/>
          <w:sz w:val="20"/>
          <w:szCs w:val="20"/>
        </w:rPr>
      </w:pPr>
    </w:p>
    <w:p w:rsidRPr="00BE07DC" w:rsidR="00BE07DC" w:rsidP="00BE07DC" w:rsidRDefault="00BE07DC" w14:paraId="4844A505" w14:textId="77777777">
      <w:pPr>
        <w:rPr>
          <w:rFonts w:ascii="Arial" w:hAnsi="Arial" w:cs="Arial"/>
          <w:sz w:val="20"/>
          <w:szCs w:val="20"/>
        </w:rPr>
      </w:pPr>
    </w:p>
    <w:p w:rsidRPr="00BE07DC" w:rsidR="00BE07DC" w:rsidP="00BE07DC" w:rsidRDefault="00BE07DC" w14:paraId="0C7B7BD3" w14:textId="77777777">
      <w:pPr>
        <w:rPr>
          <w:rFonts w:ascii="Arial" w:hAnsi="Arial" w:cs="Arial"/>
          <w:sz w:val="20"/>
          <w:szCs w:val="20"/>
        </w:rPr>
      </w:pPr>
    </w:p>
    <w:p w:rsidRPr="00BE07DC" w:rsidR="00BE07DC" w:rsidP="00BE07DC" w:rsidRDefault="00BE07DC" w14:paraId="7849FA4E" w14:textId="77777777">
      <w:pPr>
        <w:rPr>
          <w:rFonts w:ascii="Arial" w:hAnsi="Arial" w:cs="Arial"/>
          <w:sz w:val="20"/>
          <w:szCs w:val="20"/>
        </w:rPr>
      </w:pPr>
    </w:p>
    <w:p w:rsidRPr="00BE07DC" w:rsidR="00BE07DC" w:rsidP="00BE07DC" w:rsidRDefault="00BE07DC" w14:paraId="49148C6E" w14:textId="77777777">
      <w:pPr>
        <w:rPr>
          <w:rFonts w:ascii="Arial" w:hAnsi="Arial" w:cs="Arial"/>
          <w:sz w:val="20"/>
          <w:szCs w:val="20"/>
        </w:rPr>
      </w:pPr>
    </w:p>
    <w:p w:rsidRPr="00BE07DC" w:rsidR="00BE07DC" w:rsidP="00BE07DC" w:rsidRDefault="00BE07DC" w14:paraId="345C28CF" w14:textId="77777777">
      <w:pPr>
        <w:rPr>
          <w:rFonts w:ascii="Arial" w:hAnsi="Arial" w:cs="Arial"/>
          <w:sz w:val="20"/>
          <w:szCs w:val="20"/>
        </w:rPr>
      </w:pPr>
    </w:p>
    <w:p w:rsidRPr="00BE07DC" w:rsidR="00BE07DC" w:rsidP="00BE07DC" w:rsidRDefault="00BE07DC" w14:paraId="4E9666AA" w14:textId="77777777">
      <w:pPr>
        <w:rPr>
          <w:rFonts w:ascii="Arial" w:hAnsi="Arial" w:cs="Arial"/>
          <w:sz w:val="20"/>
          <w:szCs w:val="20"/>
        </w:rPr>
      </w:pPr>
    </w:p>
    <w:p w:rsidRPr="00BE07DC" w:rsidR="00BE07DC" w:rsidP="00BE07DC" w:rsidRDefault="00BE07DC" w14:paraId="7AED5CF3" w14:textId="77777777">
      <w:pPr>
        <w:rPr>
          <w:rFonts w:ascii="Arial" w:hAnsi="Arial" w:cs="Arial"/>
          <w:sz w:val="20"/>
          <w:szCs w:val="20"/>
        </w:rPr>
      </w:pPr>
    </w:p>
    <w:p w:rsidRPr="00BE07DC" w:rsidR="00BE07DC" w:rsidP="00BE07DC" w:rsidRDefault="00BE07DC" w14:paraId="7F13C445" w14:textId="77777777">
      <w:pPr>
        <w:rPr>
          <w:rFonts w:ascii="Arial" w:hAnsi="Arial" w:cs="Arial"/>
          <w:sz w:val="20"/>
          <w:szCs w:val="20"/>
        </w:rPr>
      </w:pPr>
    </w:p>
    <w:p w:rsidRPr="00BE07DC" w:rsidR="00BE07DC" w:rsidP="00BE07DC" w:rsidRDefault="00BE07DC" w14:paraId="345D7DC8" w14:textId="77777777">
      <w:pPr>
        <w:rPr>
          <w:rFonts w:ascii="Arial" w:hAnsi="Arial" w:cs="Arial"/>
          <w:sz w:val="20"/>
          <w:szCs w:val="20"/>
        </w:rPr>
      </w:pPr>
    </w:p>
    <w:p w:rsidRPr="00BE07DC" w:rsidR="00BE07DC" w:rsidP="00BE07DC" w:rsidRDefault="00BE07DC" w14:paraId="01AF3F19" w14:textId="77777777">
      <w:pPr>
        <w:rPr>
          <w:rFonts w:ascii="Arial" w:hAnsi="Arial" w:cs="Arial"/>
          <w:sz w:val="20"/>
          <w:szCs w:val="20"/>
        </w:rPr>
      </w:pPr>
    </w:p>
    <w:p w:rsidRPr="00BE07DC" w:rsidR="00BE07DC" w:rsidP="00BE07DC" w:rsidRDefault="00BE07DC" w14:paraId="3B14429A" w14:textId="77777777">
      <w:pPr>
        <w:rPr>
          <w:rFonts w:ascii="Arial" w:hAnsi="Arial" w:cs="Arial"/>
          <w:sz w:val="20"/>
          <w:szCs w:val="20"/>
        </w:rPr>
      </w:pPr>
    </w:p>
    <w:p w:rsidR="00BE07DC" w:rsidP="00BE07DC" w:rsidRDefault="00BE07DC" w14:paraId="134BE159" w14:textId="77777777">
      <w:pPr>
        <w:rPr>
          <w:rFonts w:ascii="Arial" w:hAnsi="Arial" w:cs="Arial"/>
          <w:sz w:val="20"/>
          <w:szCs w:val="20"/>
        </w:rPr>
      </w:pPr>
    </w:p>
    <w:p w:rsidR="00BE07DC" w:rsidP="00BE07DC" w:rsidRDefault="00BE07DC" w14:paraId="6110BDD1" w14:textId="77777777">
      <w:pPr>
        <w:rPr>
          <w:rFonts w:ascii="Arial" w:hAnsi="Arial" w:cs="Arial"/>
          <w:sz w:val="20"/>
          <w:szCs w:val="20"/>
        </w:rPr>
      </w:pPr>
    </w:p>
    <w:p w:rsidRPr="00BE07DC" w:rsidR="00BE07DC" w:rsidP="00BE07DC" w:rsidRDefault="00BE07DC" w14:paraId="5A4ED464" w14:textId="77777777">
      <w:pPr>
        <w:rPr>
          <w:rFonts w:ascii="Arial" w:hAnsi="Arial" w:cs="Arial"/>
          <w:sz w:val="20"/>
          <w:szCs w:val="20"/>
        </w:rPr>
      </w:pPr>
    </w:p>
    <w:p w:rsidRPr="00BE07DC" w:rsidR="00BE07DC" w:rsidP="00BE07DC" w:rsidRDefault="00BE07DC" w14:paraId="1D36D586" w14:textId="77777777">
      <w:pPr>
        <w:rPr>
          <w:rFonts w:ascii="Arial" w:hAnsi="Arial" w:cs="Arial"/>
          <w:sz w:val="20"/>
          <w:szCs w:val="20"/>
        </w:rPr>
      </w:pPr>
    </w:p>
    <w:p w:rsidRPr="00BE07DC" w:rsidR="00BE07DC" w:rsidP="00BE07DC" w:rsidRDefault="00BE07DC" w14:paraId="5BAA3D4F" w14:textId="77777777">
      <w:pPr>
        <w:rPr>
          <w:rFonts w:ascii="Arial" w:hAnsi="Arial" w:cs="Arial"/>
          <w:sz w:val="20"/>
          <w:szCs w:val="20"/>
        </w:rPr>
      </w:pPr>
    </w:p>
    <w:p w:rsidR="008C776C" w:rsidP="00A81FD3" w:rsidRDefault="008C776C" w14:paraId="5CD14E9D" w14:textId="4B65A929">
      <w:pPr>
        <w:rPr>
          <w:rFonts w:ascii="Arial" w:hAnsi="Arial" w:cs="Arial"/>
          <w:sz w:val="20"/>
          <w:szCs w:val="20"/>
        </w:rPr>
      </w:pPr>
    </w:p>
    <w:p w:rsidR="00BE07DC" w:rsidP="00BE07DC" w:rsidRDefault="00BE07DC" w14:paraId="64C1BCDE" w14:textId="4E426DD0">
      <w:pPr>
        <w:ind w:firstLine="720"/>
        <w:rPr>
          <w:rFonts w:ascii="Arial" w:hAnsi="Arial" w:cs="Arial"/>
          <w:sz w:val="20"/>
          <w:szCs w:val="20"/>
        </w:rPr>
      </w:pPr>
    </w:p>
    <w:p w:rsidR="00A81FD3" w:rsidP="00BE07DC" w:rsidRDefault="00A81FD3" w14:paraId="657BB2B5" w14:textId="77777777">
      <w:pPr>
        <w:ind w:firstLine="720"/>
        <w:rPr>
          <w:rFonts w:ascii="Arial" w:hAnsi="Arial" w:cs="Arial"/>
          <w:sz w:val="20"/>
          <w:szCs w:val="20"/>
        </w:rPr>
      </w:pPr>
      <w:bookmarkStart w:name="_GoBack" w:id="1"/>
      <w:bookmarkEnd w:id="1"/>
    </w:p>
    <w:p w:rsidRPr="001D65D5" w:rsidR="00BE07DC" w:rsidP="001D65D5" w:rsidRDefault="00BE07DC" w14:paraId="777776B3" w14:textId="77777777">
      <w:pPr>
        <w:pStyle w:val="Heading2"/>
      </w:pPr>
      <w:r>
        <w:lastRenderedPageBreak/>
        <w:t xml:space="preserve">Please fill out this box if </w:t>
      </w:r>
      <w:r w:rsidRPr="000C189F">
        <w:rPr>
          <w:u w:val="single"/>
        </w:rPr>
        <w:t>digital copies</w:t>
      </w:r>
      <w:r>
        <w:t xml:space="preserve"> of the material are available. Special Collections staff will inform you of this. </w:t>
      </w:r>
    </w:p>
    <w:p w:rsidR="002125C0" w:rsidP="002125C0" w:rsidRDefault="008618A2" w14:paraId="3D119A01" w14:textId="77777777">
      <w:pPr>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60288" behindDoc="0" locked="0" layoutInCell="1" allowOverlap="1" wp14:anchorId="2C11BD7D" wp14:editId="3F9F1F87">
                <wp:simplePos x="0" y="0"/>
                <wp:positionH relativeFrom="margin">
                  <wp:posOffset>-66675</wp:posOffset>
                </wp:positionH>
                <wp:positionV relativeFrom="paragraph">
                  <wp:posOffset>38100</wp:posOffset>
                </wp:positionV>
                <wp:extent cx="6791325" cy="44672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6791325" cy="4467225"/>
                        </a:xfrm>
                        <a:prstGeom prst="rect">
                          <a:avLst/>
                        </a:prstGeom>
                        <a:solidFill>
                          <a:schemeClr val="lt1"/>
                        </a:solidFill>
                        <a:ln w="6350">
                          <a:solidFill>
                            <a:prstClr val="black"/>
                          </a:solidFill>
                        </a:ln>
                      </wps:spPr>
                      <wps:txbx>
                        <w:txbxContent>
                          <w:p w:rsidR="008618A2" w:rsidRDefault="008618A2" w14:paraId="4D45FFDF" w14:textId="77777777">
                            <w:r>
                              <w:t>DESCRIPTION OF MATERIAL TO BE BORROWER:</w:t>
                            </w:r>
                          </w:p>
                          <w:p w:rsidR="008618A2" w:rsidRDefault="008618A2" w14:paraId="1175EDC6" w14:textId="77777777">
                            <w:r>
                              <w:t>COMPOSER:</w:t>
                            </w:r>
                          </w:p>
                          <w:p w:rsidR="008618A2" w:rsidRDefault="008618A2" w14:paraId="742F7DA6" w14:textId="77777777">
                            <w:r>
                              <w:t>TITLE OF WORK:</w:t>
                            </w:r>
                          </w:p>
                          <w:p w:rsidR="008618A2" w:rsidRDefault="008618A2" w14:paraId="5CF43666" w14:textId="77777777">
                            <w:r>
                              <w:t>DATE:</w:t>
                            </w:r>
                          </w:p>
                          <w:p w:rsidR="008618A2" w:rsidRDefault="008618A2" w14:paraId="1FD7D2E1" w14:textId="77777777">
                            <w:r>
                              <w:t>SHELFMARK:</w:t>
                            </w:r>
                          </w:p>
                          <w:p w:rsidR="008618A2" w:rsidRDefault="008618A2" w14:paraId="35C1C3D3" w14:textId="77777777">
                            <w:r>
                              <w:t>SCORE INCLUDED (how many copies will you make?):</w:t>
                            </w:r>
                          </w:p>
                          <w:p w:rsidR="008618A2" w:rsidRDefault="008618A2" w14:paraId="6582576F" w14:textId="77777777">
                            <w:r>
                              <w:t>NUMBER OF PARTS (how many copies of each part will you make?):</w:t>
                            </w:r>
                          </w:p>
                          <w:p w:rsidR="008618A2" w:rsidRDefault="008618A2" w14:paraId="546118BC" w14:textId="77777777"/>
                          <w:p w:rsidR="008618A2" w:rsidRDefault="008618A2" w14:paraId="2BFED537" w14:textId="77777777"/>
                          <w:p w:rsidR="008618A2" w:rsidRDefault="008618A2" w14:paraId="6A466E8D" w14:textId="77777777"/>
                          <w:p w:rsidR="008618A2" w:rsidRDefault="008618A2" w14:paraId="2B0C13AE" w14:textId="77777777"/>
                          <w:p w:rsidR="008618A2" w:rsidRDefault="008618A2" w14:paraId="095BC8BD" w14:textId="77777777"/>
                          <w:p w:rsidR="008618A2" w:rsidRDefault="008618A2" w14:paraId="2130BBED" w14:textId="77777777"/>
                          <w:p w:rsidR="008618A2" w:rsidRDefault="008618A2" w14:paraId="65A62E97" w14:textId="77777777">
                            <w:r>
                              <w:t>DATES OF PERFORMANCE:</w:t>
                            </w:r>
                          </w:p>
                          <w:p w:rsidR="008618A2" w:rsidRDefault="008618A2" w14:paraId="3356393D" w14:textId="77777777">
                            <w:r>
                              <w:t>PLACE &amp; OCCASION OF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BAE326A">
              <v:shape id="Text Box 3" style="position:absolute;margin-left:-5.25pt;margin-top:3pt;width:534.75pt;height:35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">
                <v:textbox>
                  <w:txbxContent>
                    <w:p xmlns:wp14="http://schemas.microsoft.com/office/word/2010/wordml" w:rsidR="008618A2" w:rsidRDefault="008618A2" w14:paraId="3A630644" wp14:textId="77777777">
                      <w:r>
                        <w:t>DESCRIPTION OF MATERIAL TO BE BORROWER:</w:t>
                      </w:r>
                    </w:p>
                    <w:p xmlns:wp14="http://schemas.microsoft.com/office/word/2010/wordml" w:rsidR="008618A2" w:rsidRDefault="008618A2" w14:paraId="2E2BBD72" wp14:textId="77777777">
                      <w:r>
                        <w:t>COMPOSER:</w:t>
                      </w:r>
                    </w:p>
                    <w:p xmlns:wp14="http://schemas.microsoft.com/office/word/2010/wordml" w:rsidR="008618A2" w:rsidRDefault="008618A2" w14:paraId="03081F80" wp14:textId="77777777">
                      <w:r>
                        <w:t>TITLE OF WORK:</w:t>
                      </w:r>
                    </w:p>
                    <w:p xmlns:wp14="http://schemas.microsoft.com/office/word/2010/wordml" w:rsidR="008618A2" w:rsidRDefault="008618A2" w14:paraId="0F4F7DAE" wp14:textId="77777777">
                      <w:r>
                        <w:t>DATE:</w:t>
                      </w:r>
                    </w:p>
                    <w:p xmlns:wp14="http://schemas.microsoft.com/office/word/2010/wordml" w:rsidR="008618A2" w:rsidRDefault="008618A2" w14:paraId="20E2CA63" wp14:textId="77777777">
                      <w:r>
                        <w:t>SHELFMARK:</w:t>
                      </w:r>
                    </w:p>
                    <w:p xmlns:wp14="http://schemas.microsoft.com/office/word/2010/wordml" w:rsidR="008618A2" w:rsidRDefault="008618A2" w14:paraId="1BB43AD9" wp14:textId="77777777">
                      <w:r>
                        <w:t>SCORE INCLUDED (how many copies will you make?):</w:t>
                      </w:r>
                    </w:p>
                    <w:p xmlns:wp14="http://schemas.microsoft.com/office/word/2010/wordml" w:rsidR="008618A2" w:rsidRDefault="008618A2" w14:paraId="221A6EDB" wp14:textId="77777777">
                      <w:r>
                        <w:t>NUMBER OF PARTS (how many copies of each part will you make?):</w:t>
                      </w:r>
                    </w:p>
                    <w:p xmlns:wp14="http://schemas.microsoft.com/office/word/2010/wordml" w:rsidR="008618A2" w:rsidRDefault="008618A2" w14:paraId="44EAFD9C" wp14:textId="77777777"/>
                    <w:p xmlns:wp14="http://schemas.microsoft.com/office/word/2010/wordml" w:rsidR="008618A2" w:rsidRDefault="008618A2" w14:paraId="4B94D5A5" wp14:textId="77777777"/>
                    <w:p xmlns:wp14="http://schemas.microsoft.com/office/word/2010/wordml" w:rsidR="008618A2" w:rsidRDefault="008618A2" w14:paraId="3DEEC669" wp14:textId="77777777"/>
                    <w:p xmlns:wp14="http://schemas.microsoft.com/office/word/2010/wordml" w:rsidR="008618A2" w:rsidRDefault="008618A2" w14:paraId="3656B9AB" wp14:textId="77777777"/>
                    <w:p xmlns:wp14="http://schemas.microsoft.com/office/word/2010/wordml" w:rsidR="008618A2" w:rsidRDefault="008618A2" w14:paraId="45FB0818" wp14:textId="77777777"/>
                    <w:p xmlns:wp14="http://schemas.microsoft.com/office/word/2010/wordml" w:rsidR="008618A2" w:rsidRDefault="008618A2" w14:paraId="049F31CB" wp14:textId="77777777"/>
                    <w:p xmlns:wp14="http://schemas.microsoft.com/office/word/2010/wordml" w:rsidR="008618A2" w:rsidRDefault="008618A2" w14:paraId="14EEF1BA" wp14:textId="77777777">
                      <w:r>
                        <w:t>DATES OF PERFORMANCE:</w:t>
                      </w:r>
                    </w:p>
                    <w:p xmlns:wp14="http://schemas.microsoft.com/office/word/2010/wordml" w:rsidR="008618A2" w:rsidRDefault="008618A2" w14:paraId="4E970C62" wp14:textId="77777777">
                      <w:r>
                        <w:t>PLACE &amp; OCCASION OF PERFORMANCE:</w:t>
                      </w:r>
                    </w:p>
                  </w:txbxContent>
                </v:textbox>
                <w10:wrap anchorx="margin"/>
              </v:shape>
            </w:pict>
          </mc:Fallback>
        </mc:AlternateContent>
      </w:r>
    </w:p>
    <w:p w:rsidR="008618A2" w:rsidP="002125C0" w:rsidRDefault="008618A2" w14:paraId="674DDE45" w14:textId="77777777">
      <w:pPr>
        <w:rPr>
          <w:rFonts w:ascii="Arial" w:hAnsi="Arial" w:cs="Arial"/>
          <w:sz w:val="20"/>
          <w:szCs w:val="20"/>
        </w:rPr>
      </w:pPr>
    </w:p>
    <w:p w:rsidR="008618A2" w:rsidP="002125C0" w:rsidRDefault="008618A2" w14:paraId="3154E8F7" w14:textId="77777777">
      <w:pPr>
        <w:rPr>
          <w:rFonts w:ascii="Arial" w:hAnsi="Arial" w:cs="Arial"/>
          <w:sz w:val="20"/>
          <w:szCs w:val="20"/>
        </w:rPr>
      </w:pPr>
    </w:p>
    <w:p w:rsidR="008618A2" w:rsidP="002125C0" w:rsidRDefault="008618A2" w14:paraId="217A14CA" w14:textId="77777777">
      <w:pPr>
        <w:rPr>
          <w:rFonts w:ascii="Arial" w:hAnsi="Arial" w:cs="Arial"/>
          <w:sz w:val="20"/>
          <w:szCs w:val="20"/>
        </w:rPr>
      </w:pPr>
    </w:p>
    <w:p w:rsidR="008618A2" w:rsidP="002125C0" w:rsidRDefault="008618A2" w14:paraId="637C40AE" w14:textId="77777777">
      <w:pPr>
        <w:rPr>
          <w:rFonts w:ascii="Arial" w:hAnsi="Arial" w:cs="Arial"/>
          <w:sz w:val="20"/>
          <w:szCs w:val="20"/>
        </w:rPr>
      </w:pPr>
    </w:p>
    <w:p w:rsidR="008618A2" w:rsidP="002125C0" w:rsidRDefault="008618A2" w14:paraId="30CA2F00" w14:textId="77777777">
      <w:pPr>
        <w:rPr>
          <w:rFonts w:ascii="Arial" w:hAnsi="Arial" w:cs="Arial"/>
          <w:sz w:val="20"/>
          <w:szCs w:val="20"/>
        </w:rPr>
      </w:pPr>
    </w:p>
    <w:p w:rsidR="008618A2" w:rsidP="002125C0" w:rsidRDefault="008618A2" w14:paraId="5779DA08" w14:textId="77777777">
      <w:pPr>
        <w:rPr>
          <w:rFonts w:ascii="Arial" w:hAnsi="Arial" w:cs="Arial"/>
          <w:sz w:val="20"/>
          <w:szCs w:val="20"/>
        </w:rPr>
      </w:pPr>
    </w:p>
    <w:p w:rsidR="008618A2" w:rsidP="002125C0" w:rsidRDefault="008618A2" w14:paraId="78AE463C" w14:textId="77777777">
      <w:pPr>
        <w:rPr>
          <w:rFonts w:ascii="Arial" w:hAnsi="Arial" w:cs="Arial"/>
          <w:sz w:val="20"/>
          <w:szCs w:val="20"/>
        </w:rPr>
      </w:pPr>
    </w:p>
    <w:p w:rsidR="008618A2" w:rsidP="002125C0" w:rsidRDefault="008618A2" w14:paraId="50C96A20" w14:textId="77777777">
      <w:pPr>
        <w:rPr>
          <w:rFonts w:ascii="Arial" w:hAnsi="Arial" w:cs="Arial"/>
          <w:sz w:val="20"/>
          <w:szCs w:val="20"/>
        </w:rPr>
      </w:pPr>
    </w:p>
    <w:p w:rsidR="008618A2" w:rsidP="002125C0" w:rsidRDefault="008618A2" w14:paraId="59F9310E" w14:textId="77777777">
      <w:pPr>
        <w:rPr>
          <w:rFonts w:ascii="Arial" w:hAnsi="Arial" w:cs="Arial"/>
          <w:sz w:val="20"/>
          <w:szCs w:val="20"/>
        </w:rPr>
      </w:pPr>
    </w:p>
    <w:p w:rsidR="008618A2" w:rsidP="002125C0" w:rsidRDefault="008618A2" w14:paraId="47DBC159" w14:textId="77777777">
      <w:pPr>
        <w:rPr>
          <w:rFonts w:ascii="Arial" w:hAnsi="Arial" w:cs="Arial"/>
          <w:sz w:val="20"/>
          <w:szCs w:val="20"/>
        </w:rPr>
      </w:pPr>
    </w:p>
    <w:p w:rsidR="008618A2" w:rsidP="002125C0" w:rsidRDefault="008618A2" w14:paraId="54955650" w14:textId="77777777">
      <w:pPr>
        <w:rPr>
          <w:rFonts w:ascii="Arial" w:hAnsi="Arial" w:cs="Arial"/>
          <w:sz w:val="20"/>
          <w:szCs w:val="20"/>
        </w:rPr>
      </w:pPr>
    </w:p>
    <w:p w:rsidR="008618A2" w:rsidP="002125C0" w:rsidRDefault="008618A2" w14:paraId="001D12E2" w14:textId="77777777">
      <w:pPr>
        <w:rPr>
          <w:rFonts w:ascii="Arial" w:hAnsi="Arial" w:cs="Arial"/>
          <w:sz w:val="20"/>
          <w:szCs w:val="20"/>
        </w:rPr>
      </w:pPr>
    </w:p>
    <w:p w:rsidR="002125C0" w:rsidP="00BE07DC" w:rsidRDefault="002125C0" w14:paraId="766A1714" w14:textId="77777777">
      <w:pPr>
        <w:ind w:firstLine="720"/>
        <w:rPr>
          <w:rFonts w:ascii="Arial" w:hAnsi="Arial" w:cs="Arial"/>
          <w:sz w:val="20"/>
          <w:szCs w:val="20"/>
        </w:rPr>
      </w:pPr>
    </w:p>
    <w:p w:rsidR="008618A2" w:rsidP="002125C0" w:rsidRDefault="008618A2" w14:paraId="5F045632" w14:textId="77777777">
      <w:pPr>
        <w:pStyle w:val="Heading2"/>
      </w:pPr>
    </w:p>
    <w:p w:rsidR="008618A2" w:rsidP="002125C0" w:rsidRDefault="008618A2" w14:paraId="446BB506" w14:textId="77777777">
      <w:pPr>
        <w:pStyle w:val="Heading2"/>
      </w:pPr>
    </w:p>
    <w:p w:rsidR="008618A2" w:rsidP="002125C0" w:rsidRDefault="008618A2" w14:paraId="730C807E" w14:textId="77777777">
      <w:pPr>
        <w:pStyle w:val="Heading2"/>
      </w:pPr>
    </w:p>
    <w:p w:rsidR="008618A2" w:rsidP="002125C0" w:rsidRDefault="008618A2" w14:paraId="41AA4F65" w14:textId="77777777">
      <w:pPr>
        <w:pStyle w:val="Heading2"/>
      </w:pPr>
    </w:p>
    <w:p w:rsidR="008618A2" w:rsidP="002125C0" w:rsidRDefault="008618A2" w14:paraId="3DB4A5A4" w14:textId="77777777">
      <w:pPr>
        <w:pStyle w:val="Heading2"/>
      </w:pPr>
    </w:p>
    <w:p w:rsidR="008618A2" w:rsidP="002125C0" w:rsidRDefault="008618A2" w14:paraId="56435726" w14:textId="77777777">
      <w:pPr>
        <w:pStyle w:val="Heading2"/>
      </w:pPr>
      <w:r>
        <w:rPr>
          <w:noProof/>
          <w:lang w:eastAsia="en-GB"/>
        </w:rPr>
        <mc:AlternateContent>
          <mc:Choice Requires="wps">
            <w:drawing>
              <wp:anchor distT="0" distB="0" distL="114300" distR="114300" simplePos="0" relativeHeight="251661312" behindDoc="0" locked="0" layoutInCell="1" allowOverlap="1" wp14:anchorId="568963F2" wp14:editId="6FCC15F3">
                <wp:simplePos x="0" y="0"/>
                <wp:positionH relativeFrom="column">
                  <wp:posOffset>-38100</wp:posOffset>
                </wp:positionH>
                <wp:positionV relativeFrom="paragraph">
                  <wp:posOffset>78105</wp:posOffset>
                </wp:positionV>
                <wp:extent cx="6772275" cy="17430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772275" cy="1743075"/>
                        </a:xfrm>
                        <a:prstGeom prst="rect">
                          <a:avLst/>
                        </a:prstGeom>
                        <a:solidFill>
                          <a:schemeClr val="lt1"/>
                        </a:solidFill>
                        <a:ln w="6350">
                          <a:solidFill>
                            <a:prstClr val="black"/>
                          </a:solidFill>
                        </a:ln>
                      </wps:spPr>
                      <wps:txbx>
                        <w:txbxContent>
                          <w:p w:rsidR="008618A2" w:rsidRDefault="008618A2" w14:paraId="309D5A2B" w14:textId="77777777">
                            <w:r>
                              <w:t>NAME OF BORROWER:</w:t>
                            </w:r>
                            <w:r>
                              <w:tab/>
                            </w:r>
                            <w:r>
                              <w:tab/>
                            </w:r>
                            <w:r>
                              <w:tab/>
                            </w:r>
                            <w:r>
                              <w:tab/>
                            </w:r>
                            <w:r>
                              <w:tab/>
                            </w:r>
                            <w:r>
                              <w:t>CONTACT NUMBER:</w:t>
                            </w:r>
                          </w:p>
                          <w:p w:rsidR="008618A2" w:rsidRDefault="008618A2" w14:paraId="1F98F632" w14:textId="77777777"/>
                          <w:p w:rsidR="008618A2" w:rsidRDefault="008618A2" w14:paraId="4A299615" w14:textId="77777777">
                            <w:r>
                              <w:t>EMAIL ADDRESS:</w:t>
                            </w:r>
                          </w:p>
                          <w:p w:rsidR="008618A2" w:rsidRDefault="008618A2" w14:paraId="386F8D21" w14:textId="77777777"/>
                          <w:p w:rsidR="008618A2" w:rsidRDefault="008618A2" w14:paraId="2A85FB3D" w14:textId="77777777">
                            <w:r>
                              <w:t>SIGNATURE:</w:t>
                            </w:r>
                            <w:r>
                              <w:tab/>
                            </w:r>
                            <w:r>
                              <w:tab/>
                            </w:r>
                            <w:r>
                              <w:tab/>
                            </w:r>
                            <w:r>
                              <w:tab/>
                            </w:r>
                            <w:r>
                              <w:tab/>
                            </w:r>
                            <w:r>
                              <w:tab/>
                            </w:r>
                            <w: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51B8536C">
              <v:shape id="Text Box 4" style="position:absolute;margin-left:-3pt;margin-top:6.15pt;width:533.25pt;height:137.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">
                <v:textbox>
                  <w:txbxContent>
                    <w:p xmlns:wp14="http://schemas.microsoft.com/office/word/2010/wordml" w:rsidR="008618A2" w:rsidRDefault="008618A2" w14:paraId="599EA85D" wp14:textId="77777777">
                      <w:r>
                        <w:t>NAME OF BORROWER:</w:t>
                      </w:r>
                      <w:r>
                        <w:tab/>
                      </w:r>
                      <w:r>
                        <w:tab/>
                      </w:r>
                      <w:r>
                        <w:tab/>
                      </w:r>
                      <w:r>
                        <w:tab/>
                      </w:r>
                      <w:r>
                        <w:tab/>
                      </w:r>
                      <w:r>
                        <w:t>CONTACT NUMBER:</w:t>
                      </w:r>
                    </w:p>
                    <w:p xmlns:wp14="http://schemas.microsoft.com/office/word/2010/wordml" w:rsidR="008618A2" w:rsidRDefault="008618A2" w14:paraId="53128261" wp14:textId="77777777"/>
                    <w:p xmlns:wp14="http://schemas.microsoft.com/office/word/2010/wordml" w:rsidR="008618A2" w:rsidRDefault="008618A2" w14:paraId="34D60F7B" wp14:textId="77777777">
                      <w:r>
                        <w:t>EMAIL ADDRESS:</w:t>
                      </w:r>
                    </w:p>
                    <w:p xmlns:wp14="http://schemas.microsoft.com/office/word/2010/wordml" w:rsidR="008618A2" w:rsidRDefault="008618A2" w14:paraId="62486C05" wp14:textId="77777777"/>
                    <w:p xmlns:wp14="http://schemas.microsoft.com/office/word/2010/wordml" w:rsidR="008618A2" w:rsidRDefault="008618A2" w14:paraId="08522426" wp14:textId="77777777">
                      <w:r>
                        <w:t>SIGNATURE:</w:t>
                      </w:r>
                      <w:r>
                        <w:tab/>
                      </w:r>
                      <w:r>
                        <w:tab/>
                      </w:r>
                      <w:r>
                        <w:tab/>
                      </w:r>
                      <w:r>
                        <w:tab/>
                      </w:r>
                      <w:r>
                        <w:tab/>
                      </w:r>
                      <w:r>
                        <w:tab/>
                      </w:r>
                      <w:r>
                        <w:t>DATE:</w:t>
                      </w:r>
                    </w:p>
                  </w:txbxContent>
                </v:textbox>
              </v:shape>
            </w:pict>
          </mc:Fallback>
        </mc:AlternateContent>
      </w:r>
    </w:p>
    <w:p w:rsidR="008618A2" w:rsidP="002125C0" w:rsidRDefault="008618A2" w14:paraId="70732D16" w14:textId="77777777">
      <w:pPr>
        <w:pStyle w:val="Heading2"/>
      </w:pPr>
    </w:p>
    <w:p w:rsidR="008618A2" w:rsidP="002125C0" w:rsidRDefault="008618A2" w14:paraId="0D958E7F" w14:textId="77777777">
      <w:pPr>
        <w:pStyle w:val="Heading2"/>
      </w:pPr>
    </w:p>
    <w:p w:rsidR="008618A2" w:rsidP="002125C0" w:rsidRDefault="008618A2" w14:paraId="3D884806" w14:textId="77777777">
      <w:pPr>
        <w:pStyle w:val="Heading2"/>
      </w:pPr>
    </w:p>
    <w:p w:rsidR="008618A2" w:rsidP="002125C0" w:rsidRDefault="008618A2" w14:paraId="303FD643" w14:textId="77777777">
      <w:pPr>
        <w:pStyle w:val="Heading2"/>
      </w:pPr>
    </w:p>
    <w:p w:rsidR="008618A2" w:rsidP="002125C0" w:rsidRDefault="008618A2" w14:paraId="1C0B9824" w14:textId="77777777">
      <w:pPr>
        <w:pStyle w:val="Heading2"/>
      </w:pPr>
    </w:p>
    <w:p w:rsidR="008618A2" w:rsidP="002125C0" w:rsidRDefault="008618A2" w14:paraId="03D861B7" w14:textId="77777777">
      <w:pPr>
        <w:pStyle w:val="Heading2"/>
      </w:pPr>
    </w:p>
    <w:p w:rsidR="008618A2" w:rsidP="002125C0" w:rsidRDefault="008618A2" w14:paraId="1F296BA5" w14:textId="77777777">
      <w:pPr>
        <w:pStyle w:val="Heading2"/>
      </w:pPr>
    </w:p>
    <w:p w:rsidR="008618A2" w:rsidP="002125C0" w:rsidRDefault="008618A2" w14:paraId="13135B55" w14:textId="77777777">
      <w:pPr>
        <w:pStyle w:val="Heading2"/>
      </w:pPr>
    </w:p>
    <w:p w:rsidR="008618A2" w:rsidP="002125C0" w:rsidRDefault="008618A2" w14:paraId="68A37CCE" w14:textId="77777777">
      <w:pPr>
        <w:pStyle w:val="Heading2"/>
      </w:pPr>
    </w:p>
    <w:p w:rsidRPr="000017F8" w:rsidR="002125C0" w:rsidP="002125C0" w:rsidRDefault="002125C0" w14:paraId="62F7DC20" w14:textId="77777777">
      <w:pPr>
        <w:pStyle w:val="Heading2"/>
      </w:pPr>
      <w:r w:rsidRPr="000017F8">
        <w:t>Public Performance</w:t>
      </w:r>
    </w:p>
    <w:p w:rsidRPr="00182649" w:rsidR="002125C0" w:rsidP="00182649" w:rsidRDefault="002125C0" w14:paraId="59C4AA0A" w14:textId="77777777">
      <w:pPr>
        <w:spacing w:before="240" w:line="360" w:lineRule="auto"/>
        <w:outlineLvl w:val="0"/>
        <w:rPr>
          <w:rFonts w:ascii="Arial" w:hAnsi="Arial" w:cs="Arial"/>
        </w:rPr>
      </w:pPr>
      <w:r w:rsidRPr="000017F8">
        <w:rPr>
          <w:rFonts w:ascii="Arial" w:hAnsi="Arial" w:cs="Arial"/>
        </w:rPr>
        <w:t>It is the responsibility of the borrower to ensure compliance with performance and copyright legislation. Please acknowledge Special Collections, Queen’s University Belfast in programme information for supply of Performance Sets.</w:t>
      </w:r>
    </w:p>
    <w:sectPr w:rsidRPr="00182649" w:rsidR="002125C0" w:rsidSect="00D83287">
      <w:headerReference w:type="even" r:id="rId15"/>
      <w:headerReference w:type="default" r:id="rId16"/>
      <w:footerReference w:type="even" r:id="rId17"/>
      <w:footerReference w:type="default" r:id="rId18"/>
      <w:headerReference w:type="first" r:id="rId19"/>
      <w:footerReference w:type="first" r:id="rId2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6B5" w:rsidP="00D83287" w:rsidRDefault="000456B5" w14:paraId="25F98C03" w14:textId="77777777">
      <w:pPr>
        <w:spacing w:after="0" w:line="240" w:lineRule="auto"/>
      </w:pPr>
      <w:r>
        <w:separator/>
      </w:r>
    </w:p>
  </w:endnote>
  <w:endnote w:type="continuationSeparator" w:id="0">
    <w:p w:rsidR="000456B5" w:rsidP="00D83287" w:rsidRDefault="000456B5" w14:paraId="64737F5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300" w:rsidRDefault="00071300" w14:paraId="4DB11A8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6442657"/>
      <w:docPartObj>
        <w:docPartGallery w:val="Page Numbers (Bottom of Page)"/>
        <w:docPartUnique/>
      </w:docPartObj>
    </w:sdtPr>
    <w:sdtEndPr>
      <w:rPr>
        <w:noProof/>
      </w:rPr>
    </w:sdtEndPr>
    <w:sdtContent>
      <w:p w:rsidR="00D83287" w:rsidRDefault="002125C0" w14:paraId="30279392" w14:textId="59A52A2D">
        <w:pPr>
          <w:pStyle w:val="Footer"/>
          <w:jc w:val="right"/>
        </w:pPr>
        <w:r>
          <w:t xml:space="preserve">LC 2020 </w:t>
        </w:r>
        <w:r w:rsidR="00D83287">
          <w:fldChar w:fldCharType="begin"/>
        </w:r>
        <w:r w:rsidR="00D83287">
          <w:instrText xml:space="preserve"> PAGE   \* MERGEFORMAT </w:instrText>
        </w:r>
        <w:r w:rsidR="00D83287">
          <w:fldChar w:fldCharType="separate"/>
        </w:r>
        <w:r w:rsidR="00A81FD3">
          <w:rPr>
            <w:noProof/>
          </w:rPr>
          <w:t>2</w:t>
        </w:r>
        <w:r w:rsidR="00D83287">
          <w:rPr>
            <w:noProof/>
          </w:rPr>
          <w:fldChar w:fldCharType="end"/>
        </w:r>
      </w:p>
    </w:sdtContent>
  </w:sdt>
  <w:p w:rsidR="00D83287" w:rsidRDefault="00D83287" w14:paraId="79552506"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300" w:rsidRDefault="00071300" w14:paraId="234322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6B5" w:rsidP="00D83287" w:rsidRDefault="000456B5" w14:paraId="2FECC785" w14:textId="77777777">
      <w:pPr>
        <w:spacing w:after="0" w:line="240" w:lineRule="auto"/>
      </w:pPr>
      <w:r>
        <w:separator/>
      </w:r>
    </w:p>
  </w:footnote>
  <w:footnote w:type="continuationSeparator" w:id="0">
    <w:p w:rsidR="000456B5" w:rsidP="00D83287" w:rsidRDefault="000456B5" w14:paraId="3D6A6C9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300" w:rsidRDefault="000456B5" w14:paraId="52ED0A63" w14:textId="05744DE6">
    <w:pPr>
      <w:pStyle w:val="Header"/>
    </w:pPr>
    <w:r>
      <w:rPr>
        <w:noProof/>
        <w:lang w:eastAsia="en-GB"/>
      </w:rPr>
      <w:pict w14:anchorId="59DD184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190816813" style="position:absolute;margin-left:0;margin-top:0;width:522.95pt;height:192.6pt;z-index:-251657216;mso-position-horizontal:center;mso-position-horizontal-relative:margin;mso-position-vertical:center;mso-position-vertical-relative:margin" o:spid="_x0000_s2050" o:allowincell="f" type="#_x0000_t75">
          <v:imagedata o:title="QUB logo Transparent Lighter"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300" w:rsidRDefault="000456B5" w14:paraId="25AFBB1C" w14:textId="33F1DE76">
    <w:pPr>
      <w:pStyle w:val="Header"/>
    </w:pPr>
    <w:r>
      <w:rPr>
        <w:noProof/>
        <w:lang w:eastAsia="en-GB"/>
      </w:rPr>
      <w:pict w14:anchorId="60F028B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190816814" style="position:absolute;margin-left:0;margin-top:0;width:522.95pt;height:192.6pt;z-index:-251656192;mso-position-horizontal:center;mso-position-horizontal-relative:margin;mso-position-vertical:center;mso-position-vertical-relative:margin" o:spid="_x0000_s2051" o:allowincell="f" type="#_x0000_t75">
          <v:imagedata o:title="QUB logo Transparent Lighter" r:id="rId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300" w:rsidRDefault="000456B5" w14:paraId="34A47DD4" w14:textId="5CD34512">
    <w:pPr>
      <w:pStyle w:val="Header"/>
    </w:pPr>
    <w:r>
      <w:rPr>
        <w:noProof/>
        <w:lang w:eastAsia="en-GB"/>
      </w:rPr>
      <w:pict w14:anchorId="300D9EB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190816812" style="position:absolute;margin-left:0;margin-top:0;width:522.95pt;height:192.6pt;z-index:-251658240;mso-position-horizontal:center;mso-position-horizontal-relative:margin;mso-position-vertical:center;mso-position-vertical-relative:margin" o:spid="_x0000_s2049" o:allowincell="f" type="#_x0000_t75">
          <v:imagedata o:title="QUB logo Transparent Lighter" r:id="rI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32BE6"/>
    <w:multiLevelType w:val="hybridMultilevel"/>
    <w:tmpl w:val="EB9A2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916FD8"/>
    <w:multiLevelType w:val="hybridMultilevel"/>
    <w:tmpl w:val="EAC2B9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E517B7B"/>
    <w:multiLevelType w:val="hybridMultilevel"/>
    <w:tmpl w:val="F01886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11D7975"/>
    <w:multiLevelType w:val="hybridMultilevel"/>
    <w:tmpl w:val="8D5C8E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55639F8"/>
    <w:multiLevelType w:val="hybridMultilevel"/>
    <w:tmpl w:val="21EA6D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87"/>
    <w:rsid w:val="00043F6E"/>
    <w:rsid w:val="000456B5"/>
    <w:rsid w:val="00071300"/>
    <w:rsid w:val="00071CC7"/>
    <w:rsid w:val="00085FF7"/>
    <w:rsid w:val="00096809"/>
    <w:rsid w:val="00182649"/>
    <w:rsid w:val="001D65D5"/>
    <w:rsid w:val="002125C0"/>
    <w:rsid w:val="0021590F"/>
    <w:rsid w:val="0024160D"/>
    <w:rsid w:val="002A60EB"/>
    <w:rsid w:val="003B2124"/>
    <w:rsid w:val="003D634A"/>
    <w:rsid w:val="0048098A"/>
    <w:rsid w:val="005862B8"/>
    <w:rsid w:val="005F540D"/>
    <w:rsid w:val="0062696A"/>
    <w:rsid w:val="007A42DA"/>
    <w:rsid w:val="008618A2"/>
    <w:rsid w:val="008C776C"/>
    <w:rsid w:val="00904394"/>
    <w:rsid w:val="00985839"/>
    <w:rsid w:val="00A81FD3"/>
    <w:rsid w:val="00AB5C50"/>
    <w:rsid w:val="00B461D0"/>
    <w:rsid w:val="00B73DB2"/>
    <w:rsid w:val="00BE07DC"/>
    <w:rsid w:val="00C01ADA"/>
    <w:rsid w:val="00CF4EE1"/>
    <w:rsid w:val="00D83287"/>
    <w:rsid w:val="00F330FA"/>
    <w:rsid w:val="00F52A4F"/>
    <w:rsid w:val="00F92AC3"/>
    <w:rsid w:val="00FA73BD"/>
    <w:rsid w:val="00FD721E"/>
    <w:rsid w:val="0203EDEC"/>
    <w:rsid w:val="4CE75225"/>
    <w:rsid w:val="6B668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366029"/>
  <w15:chartTrackingRefBased/>
  <w15:docId w15:val="{2AF04B88-62D0-4972-AC24-11E8141B03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3D634A"/>
    <w:pPr>
      <w:keepNext/>
      <w:keepLines/>
      <w:spacing w:before="240" w:after="0"/>
      <w:outlineLvl w:val="0"/>
    </w:pPr>
    <w:rPr>
      <w:rFonts w:asciiTheme="majorHAnsi" w:hAnsiTheme="majorHAnsi"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3D634A"/>
    <w:pPr>
      <w:keepNext/>
      <w:keepLines/>
      <w:spacing w:before="40" w:after="0"/>
      <w:outlineLvl w:val="1"/>
    </w:pPr>
    <w:rPr>
      <w:rFonts w:asciiTheme="majorHAnsi" w:hAnsiTheme="majorHAnsi" w:eastAsiaTheme="majorEastAsia"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B73DB2"/>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83287"/>
    <w:pPr>
      <w:tabs>
        <w:tab w:val="center" w:pos="4513"/>
        <w:tab w:val="right" w:pos="9026"/>
      </w:tabs>
      <w:spacing w:after="0" w:line="240" w:lineRule="auto"/>
    </w:pPr>
  </w:style>
  <w:style w:type="character" w:styleId="HeaderChar" w:customStyle="1">
    <w:name w:val="Header Char"/>
    <w:basedOn w:val="DefaultParagraphFont"/>
    <w:link w:val="Header"/>
    <w:uiPriority w:val="99"/>
    <w:rsid w:val="00D83287"/>
  </w:style>
  <w:style w:type="paragraph" w:styleId="Footer">
    <w:name w:val="footer"/>
    <w:basedOn w:val="Normal"/>
    <w:link w:val="FooterChar"/>
    <w:uiPriority w:val="99"/>
    <w:unhideWhenUsed/>
    <w:rsid w:val="00D83287"/>
    <w:pPr>
      <w:tabs>
        <w:tab w:val="center" w:pos="4513"/>
        <w:tab w:val="right" w:pos="9026"/>
      </w:tabs>
      <w:spacing w:after="0" w:line="240" w:lineRule="auto"/>
    </w:pPr>
  </w:style>
  <w:style w:type="character" w:styleId="FooterChar" w:customStyle="1">
    <w:name w:val="Footer Char"/>
    <w:basedOn w:val="DefaultParagraphFont"/>
    <w:link w:val="Footer"/>
    <w:uiPriority w:val="99"/>
    <w:rsid w:val="00D83287"/>
  </w:style>
  <w:style w:type="character" w:styleId="Hyperlink">
    <w:name w:val="Hyperlink"/>
    <w:basedOn w:val="DefaultParagraphFont"/>
    <w:uiPriority w:val="99"/>
    <w:unhideWhenUsed/>
    <w:rsid w:val="00D83287"/>
    <w:rPr>
      <w:color w:val="0563C1" w:themeColor="hyperlink"/>
      <w:u w:val="single"/>
    </w:rPr>
  </w:style>
  <w:style w:type="character" w:styleId="FollowedHyperlink">
    <w:name w:val="FollowedHyperlink"/>
    <w:basedOn w:val="DefaultParagraphFont"/>
    <w:uiPriority w:val="99"/>
    <w:semiHidden/>
    <w:unhideWhenUsed/>
    <w:rsid w:val="00B461D0"/>
    <w:rPr>
      <w:color w:val="954F72" w:themeColor="followedHyperlink"/>
      <w:u w:val="single"/>
    </w:rPr>
  </w:style>
  <w:style w:type="character" w:styleId="Heading1Char" w:customStyle="1">
    <w:name w:val="Heading 1 Char"/>
    <w:basedOn w:val="DefaultParagraphFont"/>
    <w:link w:val="Heading1"/>
    <w:uiPriority w:val="9"/>
    <w:rsid w:val="003D634A"/>
    <w:rPr>
      <w:rFonts w:asciiTheme="majorHAnsi" w:hAnsiTheme="majorHAnsi" w:eastAsiaTheme="majorEastAsia" w:cstheme="majorBidi"/>
      <w:b/>
      <w:color w:val="2E74B5" w:themeColor="accent1" w:themeShade="BF"/>
      <w:sz w:val="32"/>
      <w:szCs w:val="32"/>
    </w:rPr>
  </w:style>
  <w:style w:type="character" w:styleId="Heading2Char" w:customStyle="1">
    <w:name w:val="Heading 2 Char"/>
    <w:basedOn w:val="DefaultParagraphFont"/>
    <w:link w:val="Heading2"/>
    <w:uiPriority w:val="9"/>
    <w:rsid w:val="003D634A"/>
    <w:rPr>
      <w:rFonts w:asciiTheme="majorHAnsi" w:hAnsiTheme="majorHAnsi" w:eastAsiaTheme="majorEastAsia" w:cstheme="majorBidi"/>
      <w:b/>
      <w:color w:val="2E74B5" w:themeColor="accent1" w:themeShade="BF"/>
      <w:sz w:val="26"/>
      <w:szCs w:val="26"/>
    </w:rPr>
  </w:style>
  <w:style w:type="character" w:styleId="Heading3Char" w:customStyle="1">
    <w:name w:val="Heading 3 Char"/>
    <w:basedOn w:val="DefaultParagraphFont"/>
    <w:link w:val="Heading3"/>
    <w:uiPriority w:val="9"/>
    <w:rsid w:val="00B73DB2"/>
    <w:rPr>
      <w:rFonts w:asciiTheme="majorHAnsi" w:hAnsiTheme="majorHAnsi" w:eastAsiaTheme="majorEastAsia" w:cstheme="majorBidi"/>
      <w:color w:val="1F4D78" w:themeColor="accent1" w:themeShade="7F"/>
      <w:sz w:val="24"/>
      <w:szCs w:val="24"/>
    </w:rPr>
  </w:style>
  <w:style w:type="character" w:styleId="CommentReference">
    <w:name w:val="annotation reference"/>
    <w:basedOn w:val="DefaultParagraphFont"/>
    <w:uiPriority w:val="99"/>
    <w:semiHidden/>
    <w:unhideWhenUsed/>
    <w:rsid w:val="00985839"/>
    <w:rPr>
      <w:sz w:val="16"/>
      <w:szCs w:val="16"/>
    </w:rPr>
  </w:style>
  <w:style w:type="paragraph" w:styleId="CommentText">
    <w:name w:val="annotation text"/>
    <w:basedOn w:val="Normal"/>
    <w:link w:val="CommentTextChar"/>
    <w:uiPriority w:val="99"/>
    <w:semiHidden/>
    <w:unhideWhenUsed/>
    <w:rsid w:val="00985839"/>
    <w:pPr>
      <w:spacing w:line="240" w:lineRule="auto"/>
    </w:pPr>
    <w:rPr>
      <w:sz w:val="20"/>
      <w:szCs w:val="20"/>
    </w:rPr>
  </w:style>
  <w:style w:type="character" w:styleId="CommentTextChar" w:customStyle="1">
    <w:name w:val="Comment Text Char"/>
    <w:basedOn w:val="DefaultParagraphFont"/>
    <w:link w:val="CommentText"/>
    <w:uiPriority w:val="99"/>
    <w:semiHidden/>
    <w:rsid w:val="00985839"/>
    <w:rPr>
      <w:sz w:val="20"/>
      <w:szCs w:val="20"/>
    </w:rPr>
  </w:style>
  <w:style w:type="paragraph" w:styleId="CommentSubject">
    <w:name w:val="annotation subject"/>
    <w:basedOn w:val="CommentText"/>
    <w:next w:val="CommentText"/>
    <w:link w:val="CommentSubjectChar"/>
    <w:uiPriority w:val="99"/>
    <w:semiHidden/>
    <w:unhideWhenUsed/>
    <w:rsid w:val="00985839"/>
    <w:rPr>
      <w:b/>
      <w:bCs/>
    </w:rPr>
  </w:style>
  <w:style w:type="character" w:styleId="CommentSubjectChar" w:customStyle="1">
    <w:name w:val="Comment Subject Char"/>
    <w:basedOn w:val="CommentTextChar"/>
    <w:link w:val="CommentSubject"/>
    <w:uiPriority w:val="99"/>
    <w:semiHidden/>
    <w:rsid w:val="00985839"/>
    <w:rPr>
      <w:b/>
      <w:bCs/>
      <w:sz w:val="20"/>
      <w:szCs w:val="20"/>
    </w:rPr>
  </w:style>
  <w:style w:type="paragraph" w:styleId="BalloonText">
    <w:name w:val="Balloon Text"/>
    <w:basedOn w:val="Normal"/>
    <w:link w:val="BalloonTextChar"/>
    <w:uiPriority w:val="99"/>
    <w:semiHidden/>
    <w:unhideWhenUsed/>
    <w:rsid w:val="0098583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85839"/>
    <w:rPr>
      <w:rFonts w:ascii="Segoe UI" w:hAnsi="Segoe UI" w:cs="Segoe UI"/>
      <w:sz w:val="18"/>
      <w:szCs w:val="18"/>
    </w:rPr>
  </w:style>
  <w:style w:type="paragraph" w:styleId="ListParagraph">
    <w:name w:val="List Paragraph"/>
    <w:basedOn w:val="Normal"/>
    <w:uiPriority w:val="34"/>
    <w:qFormat/>
    <w:rsid w:val="00085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ecommerce.apps.qub.ac.uk/osqbsc/catalog/" TargetMode="External" Id="rId13" /><Relationship Type="http://schemas.openxmlformats.org/officeDocument/2006/relationships/footer" Target="footer2.xml" Id="rId18" /><Relationship Type="http://schemas.openxmlformats.org/officeDocument/2006/relationships/settings" Target="settings.xml" Id="rId3" /><Relationship Type="http://schemas.openxmlformats.org/officeDocument/2006/relationships/fontTable" Target="fontTable.xml" Id="rId21" /><Relationship Type="http://schemas.openxmlformats.org/officeDocument/2006/relationships/hyperlink" Target="mailto:specialcollections@qub.ac.uk" TargetMode="External" Id="rId7" /><Relationship Type="http://schemas.openxmlformats.org/officeDocument/2006/relationships/hyperlink" Target="https://dropoff.qub.ac.uk/" TargetMode="External" Id="rId12" /><Relationship Type="http://schemas.openxmlformats.org/officeDocument/2006/relationships/footer" Target="footer1.xml" Id="rId17" /><Relationship Type="http://schemas.openxmlformats.org/officeDocument/2006/relationships/styles" Target="styles.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qub.ac.uk/directorates/InformationServices/TheLibrary/SpecialCollections/FileStore/Filetoupload,896812,en.pdf" TargetMode="External" Id="rId11" /><Relationship Type="http://schemas.openxmlformats.org/officeDocument/2006/relationships/footnotes" Target="footnotes.xml" Id="rId5" /><Relationship Type="http://schemas.openxmlformats.org/officeDocument/2006/relationships/header" Target="header1.xml" Id="rId15" /><Relationship Type="http://schemas.openxmlformats.org/officeDocument/2006/relationships/hyperlink" Target="https://ecommerce.apps.qub.ac.uk/osqbsc/catalog/" TargetMode="External" Id="rId10" /><Relationship Type="http://schemas.openxmlformats.org/officeDocument/2006/relationships/header" Target="header3.xml" Id="rId19" /><Relationship Type="http://schemas.openxmlformats.org/officeDocument/2006/relationships/webSettings" Target="webSettings.xml" Id="rId4" /><Relationship Type="http://schemas.openxmlformats.org/officeDocument/2006/relationships/hyperlink" Target="https://www.qub.ac.uk/directorates/InformationServices/TheLibrary/SpecialCollections/Reprographics/" TargetMode="External" Id="rId9" /><Relationship Type="http://schemas.openxmlformats.org/officeDocument/2006/relationships/hyperlink" Target="https://www.qub.ac.uk/directorates/InformationServices/TheLibrary/SpecialCollections/FileStore/Filetoupload,896812,en.pdf" TargetMode="External" Id="rId14" /><Relationship Type="http://schemas.openxmlformats.org/officeDocument/2006/relationships/theme" Target="theme/theme1.xml" Id="rId22" /><Relationship Type="http://schemas.openxmlformats.org/officeDocument/2006/relationships/hyperlink" Target="https://www.qub.ac.uk/directorates/InformationServices/TheLibrary/SpecialCollections/FileStore/Filetoupload,753272,en.pdf" TargetMode="External" Id="R3eea0bf8fdef4095" /><Relationship Type="http://schemas.openxmlformats.org/officeDocument/2006/relationships/glossaryDocument" Target="glossary/document.xml" Id="R9cd89d834f9a4fd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3a8f70a-9722-4c2b-8364-6c323ef93efe}"/>
      </w:docPartPr>
      <w:docPartBody>
        <w:p w14:paraId="1EF9FF6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Queens University Belfast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Louisa Costelloe</dc:creator>
  <keywords/>
  <dc:description/>
  <lastModifiedBy>Louisa Costelloe</lastModifiedBy>
  <revision>10</revision>
  <lastPrinted>2016-07-22T14:55:00.0000000Z</lastPrinted>
  <dcterms:created xsi:type="dcterms:W3CDTF">2020-09-25T08:19:00.0000000Z</dcterms:created>
  <dcterms:modified xsi:type="dcterms:W3CDTF">2023-05-31T12:42:05.0049060Z</dcterms:modified>
</coreProperties>
</file>