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0580" w14:textId="4368C6E5" w:rsidR="00753E96" w:rsidRPr="0073679E" w:rsidRDefault="00753E96" w:rsidP="00753E96">
      <w:pPr>
        <w:jc w:val="center"/>
        <w:rPr>
          <w:rFonts w:ascii="Arial" w:hAnsi="Arial" w:cs="Arial"/>
          <w:b/>
          <w:bCs/>
          <w:sz w:val="22"/>
          <w:szCs w:val="22"/>
        </w:rPr>
      </w:pPr>
      <w:r w:rsidRPr="0073679E">
        <w:rPr>
          <w:rFonts w:ascii="Arial" w:hAnsi="Arial" w:cs="Arial"/>
          <w:b/>
          <w:bCs/>
          <w:sz w:val="22"/>
          <w:szCs w:val="22"/>
        </w:rPr>
        <w:t>QUEEN’S UNIVERSITY BELFAST</w:t>
      </w:r>
    </w:p>
    <w:p w14:paraId="25A3283E" w14:textId="77777777" w:rsidR="002644BF" w:rsidRPr="002644BF" w:rsidRDefault="002644BF" w:rsidP="00753E96">
      <w:pPr>
        <w:jc w:val="center"/>
        <w:rPr>
          <w:rFonts w:ascii="Arial" w:hAnsi="Arial" w:cs="Arial"/>
          <w:sz w:val="22"/>
          <w:szCs w:val="22"/>
        </w:rPr>
      </w:pPr>
    </w:p>
    <w:p w14:paraId="047FE183" w14:textId="77777777" w:rsidR="00753E96" w:rsidRPr="002644BF" w:rsidRDefault="00753E96" w:rsidP="00753E96">
      <w:pPr>
        <w:jc w:val="center"/>
        <w:rPr>
          <w:rFonts w:ascii="Arial" w:hAnsi="Arial" w:cs="Arial"/>
          <w:sz w:val="22"/>
          <w:szCs w:val="22"/>
        </w:rPr>
      </w:pPr>
      <w:r w:rsidRPr="002644BF">
        <w:rPr>
          <w:rFonts w:ascii="Arial" w:hAnsi="Arial" w:cs="Arial"/>
          <w:sz w:val="22"/>
          <w:szCs w:val="22"/>
        </w:rPr>
        <w:t>_______________________</w:t>
      </w:r>
    </w:p>
    <w:p w14:paraId="38FB022E" w14:textId="77777777" w:rsidR="00753E96" w:rsidRPr="002644BF" w:rsidRDefault="00753E96" w:rsidP="00753E96">
      <w:pPr>
        <w:jc w:val="center"/>
        <w:rPr>
          <w:rFonts w:ascii="Arial" w:hAnsi="Arial" w:cs="Arial"/>
          <w:sz w:val="22"/>
          <w:szCs w:val="22"/>
        </w:rPr>
      </w:pPr>
    </w:p>
    <w:p w14:paraId="108F8345" w14:textId="2224FEFB" w:rsidR="00753E96" w:rsidRPr="0073679E" w:rsidRDefault="00753E96" w:rsidP="00753E96">
      <w:pPr>
        <w:jc w:val="center"/>
        <w:rPr>
          <w:rFonts w:ascii="Arial" w:hAnsi="Arial" w:cs="Arial"/>
          <w:bCs/>
          <w:sz w:val="22"/>
          <w:szCs w:val="22"/>
        </w:rPr>
      </w:pPr>
      <w:r w:rsidRPr="0073679E">
        <w:rPr>
          <w:rFonts w:ascii="Arial" w:hAnsi="Arial" w:cs="Arial"/>
          <w:bCs/>
          <w:sz w:val="22"/>
          <w:szCs w:val="22"/>
        </w:rPr>
        <w:t>Childcare Services</w:t>
      </w:r>
    </w:p>
    <w:p w14:paraId="6CAB9866" w14:textId="77777777" w:rsidR="00753E96" w:rsidRPr="002644BF" w:rsidRDefault="00753E96" w:rsidP="00753E96">
      <w:pPr>
        <w:jc w:val="center"/>
        <w:rPr>
          <w:rFonts w:ascii="Arial" w:hAnsi="Arial" w:cs="Arial"/>
          <w:sz w:val="22"/>
          <w:szCs w:val="22"/>
        </w:rPr>
      </w:pPr>
      <w:r w:rsidRPr="002644BF">
        <w:rPr>
          <w:rFonts w:ascii="Arial" w:hAnsi="Arial" w:cs="Arial"/>
          <w:sz w:val="22"/>
          <w:szCs w:val="22"/>
        </w:rPr>
        <w:t>_______________________</w:t>
      </w:r>
    </w:p>
    <w:p w14:paraId="0E0272F3" w14:textId="77777777" w:rsidR="00753E96" w:rsidRPr="002644BF" w:rsidRDefault="00753E96" w:rsidP="00753E96">
      <w:pPr>
        <w:ind w:left="-540" w:right="-874"/>
        <w:jc w:val="center"/>
        <w:rPr>
          <w:rFonts w:ascii="Arial" w:hAnsi="Arial" w:cs="Arial"/>
          <w:b/>
          <w:sz w:val="22"/>
          <w:szCs w:val="22"/>
          <w:u w:val="single"/>
        </w:rPr>
      </w:pPr>
    </w:p>
    <w:p w14:paraId="46E046CE" w14:textId="70A31F97" w:rsidR="002644BF" w:rsidRPr="002644BF" w:rsidRDefault="002644BF" w:rsidP="00753E96">
      <w:pPr>
        <w:ind w:right="-874"/>
        <w:jc w:val="both"/>
        <w:rPr>
          <w:rFonts w:ascii="Arial" w:hAnsi="Arial" w:cs="Arial"/>
          <w:b/>
          <w:sz w:val="22"/>
          <w:szCs w:val="22"/>
        </w:rPr>
      </w:pPr>
    </w:p>
    <w:p w14:paraId="24716C7F" w14:textId="77777777" w:rsidR="0073679E" w:rsidRPr="002644BF" w:rsidRDefault="0073679E" w:rsidP="0073679E">
      <w:pPr>
        <w:jc w:val="center"/>
        <w:rPr>
          <w:rFonts w:ascii="Arial" w:hAnsi="Arial" w:cs="Arial"/>
          <w:b/>
          <w:sz w:val="22"/>
          <w:szCs w:val="22"/>
        </w:rPr>
      </w:pPr>
      <w:r w:rsidRPr="002644BF">
        <w:rPr>
          <w:rFonts w:ascii="Arial" w:hAnsi="Arial" w:cs="Arial"/>
          <w:b/>
          <w:sz w:val="22"/>
          <w:szCs w:val="22"/>
        </w:rPr>
        <w:t>Equipment Policy</w:t>
      </w:r>
    </w:p>
    <w:p w14:paraId="19A0B41B" w14:textId="77777777" w:rsidR="00365160" w:rsidRPr="0073679E" w:rsidRDefault="00365160" w:rsidP="00753E96">
      <w:pPr>
        <w:ind w:right="-874"/>
        <w:jc w:val="both"/>
        <w:rPr>
          <w:rFonts w:ascii="Arial" w:hAnsi="Arial" w:cs="Arial"/>
          <w:bCs/>
          <w:sz w:val="22"/>
          <w:szCs w:val="22"/>
        </w:rPr>
      </w:pPr>
    </w:p>
    <w:p w14:paraId="452A2BFA" w14:textId="77777777" w:rsidR="003C1DA8" w:rsidRPr="002644BF" w:rsidRDefault="003C1DA8" w:rsidP="00753E96">
      <w:pPr>
        <w:ind w:right="-46"/>
        <w:jc w:val="both"/>
        <w:rPr>
          <w:rFonts w:ascii="Arial" w:hAnsi="Arial" w:cs="Arial"/>
          <w:b/>
          <w:sz w:val="22"/>
          <w:szCs w:val="22"/>
          <w:u w:val="single"/>
        </w:rPr>
      </w:pPr>
    </w:p>
    <w:p w14:paraId="7DE5EA30" w14:textId="7A600731" w:rsidR="003C1DA8" w:rsidRPr="002644BF" w:rsidRDefault="003C1DA8" w:rsidP="002644BF">
      <w:pPr>
        <w:ind w:right="-46"/>
        <w:jc w:val="both"/>
        <w:rPr>
          <w:rFonts w:ascii="Arial" w:hAnsi="Arial" w:cs="Arial"/>
          <w:sz w:val="22"/>
          <w:szCs w:val="22"/>
        </w:rPr>
      </w:pPr>
      <w:r w:rsidRPr="002644BF">
        <w:rPr>
          <w:rFonts w:ascii="Arial" w:hAnsi="Arial" w:cs="Arial"/>
          <w:sz w:val="22"/>
          <w:szCs w:val="22"/>
        </w:rPr>
        <w:t xml:space="preserve">All the equipment and learning resources provided for the children attending the Childcare Services </w:t>
      </w:r>
      <w:r w:rsidR="00FF275B">
        <w:rPr>
          <w:rFonts w:ascii="Arial" w:hAnsi="Arial" w:cs="Arial"/>
          <w:sz w:val="22"/>
          <w:szCs w:val="22"/>
        </w:rPr>
        <w:t>setting</w:t>
      </w:r>
      <w:r w:rsidR="00610929" w:rsidRPr="002644BF">
        <w:rPr>
          <w:rFonts w:ascii="Arial" w:hAnsi="Arial" w:cs="Arial"/>
          <w:sz w:val="22"/>
          <w:szCs w:val="22"/>
        </w:rPr>
        <w:t xml:space="preserve"> </w:t>
      </w:r>
      <w:r w:rsidRPr="002644BF">
        <w:rPr>
          <w:rFonts w:ascii="Arial" w:hAnsi="Arial" w:cs="Arial"/>
          <w:sz w:val="22"/>
          <w:szCs w:val="22"/>
        </w:rPr>
        <w:t>have been carefully sourced and purchased from a reputable Early Years or Educational Supplier</w:t>
      </w:r>
      <w:r w:rsidR="00FF275B">
        <w:rPr>
          <w:rFonts w:ascii="Arial" w:hAnsi="Arial" w:cs="Arial"/>
          <w:sz w:val="22"/>
          <w:szCs w:val="22"/>
        </w:rPr>
        <w:t>s</w:t>
      </w:r>
      <w:r w:rsidRPr="002644BF">
        <w:rPr>
          <w:rFonts w:ascii="Arial" w:hAnsi="Arial" w:cs="Arial"/>
          <w:sz w:val="22"/>
          <w:szCs w:val="22"/>
        </w:rPr>
        <w:t>.</w:t>
      </w:r>
    </w:p>
    <w:p w14:paraId="78562181" w14:textId="77777777" w:rsidR="003C1DA8" w:rsidRPr="002644BF" w:rsidRDefault="003C1DA8" w:rsidP="002644BF">
      <w:pPr>
        <w:ind w:right="-46"/>
        <w:jc w:val="both"/>
        <w:rPr>
          <w:rFonts w:ascii="Arial" w:hAnsi="Arial" w:cs="Arial"/>
          <w:sz w:val="22"/>
          <w:szCs w:val="22"/>
        </w:rPr>
      </w:pPr>
    </w:p>
    <w:p w14:paraId="1B504BA0" w14:textId="77777777" w:rsidR="003C1DA8" w:rsidRPr="002644BF" w:rsidRDefault="003C1DA8" w:rsidP="002644BF">
      <w:pPr>
        <w:ind w:right="-46"/>
        <w:jc w:val="both"/>
        <w:rPr>
          <w:rFonts w:ascii="Arial" w:hAnsi="Arial" w:cs="Arial"/>
          <w:sz w:val="22"/>
          <w:szCs w:val="22"/>
        </w:rPr>
      </w:pPr>
      <w:r w:rsidRPr="002644BF">
        <w:rPr>
          <w:rFonts w:ascii="Arial" w:hAnsi="Arial" w:cs="Arial"/>
          <w:sz w:val="22"/>
          <w:szCs w:val="22"/>
        </w:rPr>
        <w:t>In each room the equipment and learning resources have been carefully matched to the age and stage of development of the children.  The learning aims and objectives of each piece of equipment have been identified and play programmes have been planned to present the children with maximum opportunities for learning.</w:t>
      </w:r>
    </w:p>
    <w:p w14:paraId="7271F30B" w14:textId="77777777" w:rsidR="003C1DA8" w:rsidRPr="002644BF" w:rsidRDefault="003C1DA8" w:rsidP="002644BF">
      <w:pPr>
        <w:ind w:right="-46"/>
        <w:jc w:val="both"/>
        <w:rPr>
          <w:rFonts w:ascii="Arial" w:hAnsi="Arial" w:cs="Arial"/>
          <w:sz w:val="22"/>
          <w:szCs w:val="22"/>
        </w:rPr>
      </w:pPr>
    </w:p>
    <w:p w14:paraId="1885D67F" w14:textId="77777777" w:rsidR="00527418" w:rsidRPr="002644BF" w:rsidRDefault="003C1DA8" w:rsidP="002644BF">
      <w:pPr>
        <w:ind w:right="-46"/>
        <w:jc w:val="both"/>
        <w:rPr>
          <w:sz w:val="22"/>
          <w:szCs w:val="22"/>
        </w:rPr>
      </w:pPr>
      <w:r w:rsidRPr="002644BF">
        <w:rPr>
          <w:rFonts w:ascii="Arial" w:hAnsi="Arial" w:cs="Arial"/>
          <w:sz w:val="22"/>
          <w:szCs w:val="22"/>
        </w:rPr>
        <w:t xml:space="preserve">Any equipment that is broken should be brought to the attention of the </w:t>
      </w:r>
      <w:r w:rsidR="00610929" w:rsidRPr="002644BF">
        <w:rPr>
          <w:rFonts w:ascii="Arial" w:hAnsi="Arial" w:cs="Arial"/>
          <w:sz w:val="22"/>
          <w:szCs w:val="22"/>
        </w:rPr>
        <w:t>M</w:t>
      </w:r>
      <w:r w:rsidRPr="002644BF">
        <w:rPr>
          <w:rFonts w:ascii="Arial" w:hAnsi="Arial" w:cs="Arial"/>
          <w:sz w:val="22"/>
          <w:szCs w:val="22"/>
        </w:rPr>
        <w:t xml:space="preserve">anagement </w:t>
      </w:r>
      <w:r w:rsidR="00610929" w:rsidRPr="002644BF">
        <w:rPr>
          <w:rFonts w:ascii="Arial" w:hAnsi="Arial" w:cs="Arial"/>
          <w:sz w:val="22"/>
          <w:szCs w:val="22"/>
        </w:rPr>
        <w:t>T</w:t>
      </w:r>
      <w:r w:rsidRPr="002644BF">
        <w:rPr>
          <w:rFonts w:ascii="Arial" w:hAnsi="Arial" w:cs="Arial"/>
          <w:sz w:val="22"/>
          <w:szCs w:val="22"/>
        </w:rPr>
        <w:t>eam who will endeavour to either have it repaired or replaced</w:t>
      </w:r>
      <w:r w:rsidR="00610929" w:rsidRPr="002644BF">
        <w:rPr>
          <w:rFonts w:ascii="Arial" w:hAnsi="Arial" w:cs="Arial"/>
          <w:sz w:val="22"/>
          <w:szCs w:val="22"/>
        </w:rPr>
        <w:t>, as outlined in the Management and Replacement of Play Equipment Policy.</w:t>
      </w:r>
    </w:p>
    <w:sectPr w:rsidR="00527418" w:rsidRPr="002644BF" w:rsidSect="005274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ECDC" w14:textId="77777777" w:rsidR="007F618E" w:rsidRDefault="007F618E" w:rsidP="00610929">
      <w:r>
        <w:separator/>
      </w:r>
    </w:p>
  </w:endnote>
  <w:endnote w:type="continuationSeparator" w:id="0">
    <w:p w14:paraId="52D219F5" w14:textId="77777777" w:rsidR="007F618E" w:rsidRDefault="007F618E" w:rsidP="006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E50D" w14:textId="77777777" w:rsidR="0073679E" w:rsidRDefault="00736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37F4" w14:textId="04D04C60" w:rsidR="0021329F" w:rsidRDefault="00FF275B">
    <w:pPr>
      <w:pStyle w:val="Footer"/>
    </w:pPr>
    <w:r w:rsidRPr="00FF275B">
      <w:rPr>
        <w:rFonts w:ascii="Arial" w:hAnsi="Arial" w:cs="Arial"/>
        <w:sz w:val="22"/>
        <w:szCs w:val="22"/>
      </w:rPr>
      <w:t xml:space="preserve">Reviewed: </w:t>
    </w:r>
    <w:r w:rsidR="0073679E">
      <w:rPr>
        <w:rFonts w:ascii="Arial" w:hAnsi="Arial" w:cs="Arial"/>
        <w:sz w:val="22"/>
        <w:szCs w:val="22"/>
      </w:rPr>
      <w:t xml:space="preserve">January </w:t>
    </w:r>
    <w:r w:rsidR="0073679E">
      <w:rPr>
        <w:rFonts w:ascii="Arial" w:hAnsi="Arial" w:cs="Arial"/>
        <w:sz w:val="22"/>
        <w:szCs w:val="22"/>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FD34" w14:textId="77777777" w:rsidR="0073679E" w:rsidRDefault="00736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B76C" w14:textId="77777777" w:rsidR="007F618E" w:rsidRDefault="007F618E" w:rsidP="00610929">
      <w:r>
        <w:separator/>
      </w:r>
    </w:p>
  </w:footnote>
  <w:footnote w:type="continuationSeparator" w:id="0">
    <w:p w14:paraId="36BEB141" w14:textId="77777777" w:rsidR="007F618E" w:rsidRDefault="007F618E" w:rsidP="0061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6188" w14:textId="77777777" w:rsidR="0073679E" w:rsidRDefault="00736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4858" w14:textId="77777777" w:rsidR="0073679E" w:rsidRDefault="00736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C631" w14:textId="77777777" w:rsidR="0073679E" w:rsidRDefault="00736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810C9"/>
    <w:multiLevelType w:val="hybridMultilevel"/>
    <w:tmpl w:val="2D58DA62"/>
    <w:lvl w:ilvl="0" w:tplc="5DEE0BEE">
      <w:start w:val="1"/>
      <w:numFmt w:val="decimal"/>
      <w:lvlText w:val="%1"/>
      <w:lvlJc w:val="left"/>
      <w:pPr>
        <w:tabs>
          <w:tab w:val="num" w:pos="540"/>
        </w:tabs>
        <w:ind w:left="540" w:hanging="54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num w:numId="1" w16cid:durableId="77918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A8"/>
    <w:rsid w:val="00022209"/>
    <w:rsid w:val="0002450B"/>
    <w:rsid w:val="000304E1"/>
    <w:rsid w:val="00121BA7"/>
    <w:rsid w:val="0021329F"/>
    <w:rsid w:val="002644BF"/>
    <w:rsid w:val="0032195C"/>
    <w:rsid w:val="00365160"/>
    <w:rsid w:val="003C1DA8"/>
    <w:rsid w:val="00527418"/>
    <w:rsid w:val="00573A8D"/>
    <w:rsid w:val="005E29B1"/>
    <w:rsid w:val="00610929"/>
    <w:rsid w:val="006A40D7"/>
    <w:rsid w:val="0073679E"/>
    <w:rsid w:val="00753E96"/>
    <w:rsid w:val="007F618E"/>
    <w:rsid w:val="008C6D66"/>
    <w:rsid w:val="00A73517"/>
    <w:rsid w:val="00C85BC5"/>
    <w:rsid w:val="00F40F8E"/>
    <w:rsid w:val="00F979D5"/>
    <w:rsid w:val="00FF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E8C5"/>
  <w15:docId w15:val="{FBF5ECCE-FC10-43E0-99BA-22FBA759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A8"/>
    <w:pPr>
      <w:spacing w:after="0"/>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40D7"/>
    <w:pPr>
      <w:framePr w:w="7920" w:h="1980" w:hRule="exact" w:hSpace="180" w:wrap="auto" w:hAnchor="page" w:xAlign="center" w:yAlign="bottom"/>
      <w:ind w:left="2880"/>
    </w:pPr>
    <w:rPr>
      <w:rFonts w:ascii="Arial" w:eastAsiaTheme="majorEastAsia" w:hAnsi="Arial" w:cstheme="majorBidi"/>
    </w:rPr>
  </w:style>
  <w:style w:type="paragraph" w:styleId="Header">
    <w:name w:val="header"/>
    <w:basedOn w:val="Normal"/>
    <w:link w:val="HeaderChar"/>
    <w:uiPriority w:val="99"/>
    <w:unhideWhenUsed/>
    <w:rsid w:val="00610929"/>
    <w:pPr>
      <w:tabs>
        <w:tab w:val="center" w:pos="4513"/>
        <w:tab w:val="right" w:pos="9026"/>
      </w:tabs>
    </w:pPr>
  </w:style>
  <w:style w:type="character" w:customStyle="1" w:styleId="HeaderChar">
    <w:name w:val="Header Char"/>
    <w:basedOn w:val="DefaultParagraphFont"/>
    <w:link w:val="Header"/>
    <w:uiPriority w:val="99"/>
    <w:rsid w:val="0061092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10929"/>
    <w:pPr>
      <w:tabs>
        <w:tab w:val="center" w:pos="4513"/>
        <w:tab w:val="right" w:pos="9026"/>
      </w:tabs>
    </w:pPr>
  </w:style>
  <w:style w:type="character" w:customStyle="1" w:styleId="FooterChar">
    <w:name w:val="Footer Char"/>
    <w:basedOn w:val="DefaultParagraphFont"/>
    <w:link w:val="Footer"/>
    <w:uiPriority w:val="99"/>
    <w:rsid w:val="0061092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QUB</dc:creator>
  <cp:keywords/>
  <dc:description/>
  <cp:lastModifiedBy>Scott Gilliland</cp:lastModifiedBy>
  <cp:revision>8</cp:revision>
  <cp:lastPrinted>2012-02-06T17:11:00Z</cp:lastPrinted>
  <dcterms:created xsi:type="dcterms:W3CDTF">2015-11-04T18:04:00Z</dcterms:created>
  <dcterms:modified xsi:type="dcterms:W3CDTF">2023-01-27T14:58:00Z</dcterms:modified>
</cp:coreProperties>
</file>