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0B7F" w14:textId="77777777" w:rsidR="00B3556A" w:rsidRPr="00E85F11" w:rsidRDefault="00B3556A" w:rsidP="00B3556A">
      <w:pPr>
        <w:jc w:val="center"/>
        <w:rPr>
          <w:rFonts w:ascii="Arial" w:hAnsi="Arial" w:cs="Arial"/>
          <w:b/>
        </w:rPr>
      </w:pPr>
      <w:r w:rsidRPr="00E85F11">
        <w:rPr>
          <w:rFonts w:ascii="Arial" w:hAnsi="Arial" w:cs="Arial"/>
          <w:b/>
        </w:rPr>
        <w:t>FACULTY OF ARTS, HUMANITIES AND SOCIAL SCIENCES</w:t>
      </w:r>
    </w:p>
    <w:p w14:paraId="65E9BE22" w14:textId="77777777" w:rsidR="00B3556A" w:rsidRPr="00E85F11" w:rsidRDefault="00B3556A" w:rsidP="00B3556A">
      <w:pPr>
        <w:jc w:val="center"/>
        <w:rPr>
          <w:rFonts w:ascii="Arial" w:hAnsi="Arial" w:cs="Arial"/>
          <w:b/>
        </w:rPr>
      </w:pPr>
    </w:p>
    <w:p w14:paraId="533004A1" w14:textId="77777777" w:rsidR="00B3556A" w:rsidRPr="00E85F11" w:rsidRDefault="00B3556A" w:rsidP="00B3556A">
      <w:pPr>
        <w:jc w:val="center"/>
        <w:rPr>
          <w:rFonts w:ascii="Arial" w:hAnsi="Arial" w:cs="Arial"/>
        </w:rPr>
      </w:pPr>
      <w:r w:rsidRPr="00E85F11">
        <w:rPr>
          <w:rFonts w:ascii="Arial" w:hAnsi="Arial" w:cs="Arial"/>
        </w:rPr>
        <w:t>__________________________________</w:t>
      </w:r>
    </w:p>
    <w:p w14:paraId="742E6C00" w14:textId="77777777" w:rsidR="00B3556A" w:rsidRPr="00E85F11" w:rsidRDefault="00B3556A" w:rsidP="00B3556A">
      <w:pPr>
        <w:jc w:val="center"/>
        <w:rPr>
          <w:rFonts w:ascii="Arial" w:hAnsi="Arial" w:cs="Arial"/>
        </w:rPr>
      </w:pPr>
    </w:p>
    <w:p w14:paraId="33F24233" w14:textId="77777777" w:rsidR="00B3556A" w:rsidRPr="001513F1" w:rsidRDefault="00B3556A" w:rsidP="00B3556A">
      <w:pPr>
        <w:jc w:val="center"/>
        <w:rPr>
          <w:rFonts w:ascii="Arial" w:hAnsi="Arial" w:cs="Arial"/>
          <w:b/>
        </w:rPr>
      </w:pPr>
      <w:r w:rsidRPr="001513F1">
        <w:rPr>
          <w:rFonts w:ascii="Arial" w:hAnsi="Arial" w:cs="Arial"/>
          <w:b/>
        </w:rPr>
        <w:t>Faculty Sabbatical Leave Guidance and</w:t>
      </w:r>
    </w:p>
    <w:p w14:paraId="6FE25E4A" w14:textId="63FAA0DB" w:rsidR="00B3556A" w:rsidRPr="001513F1" w:rsidRDefault="00B3556A" w:rsidP="00B3556A">
      <w:pPr>
        <w:jc w:val="center"/>
        <w:rPr>
          <w:rFonts w:ascii="Arial" w:hAnsi="Arial" w:cs="Arial"/>
          <w:b/>
        </w:rPr>
      </w:pPr>
      <w:r w:rsidRPr="001513F1">
        <w:rPr>
          <w:rFonts w:ascii="Arial" w:hAnsi="Arial" w:cs="Arial"/>
          <w:b/>
        </w:rPr>
        <w:t>Application Forms for Leave in 20</w:t>
      </w:r>
      <w:r w:rsidR="00A57CD5">
        <w:rPr>
          <w:rFonts w:ascii="Arial" w:hAnsi="Arial" w:cs="Arial"/>
          <w:b/>
        </w:rPr>
        <w:t>2</w:t>
      </w:r>
      <w:r w:rsidR="00861A96">
        <w:rPr>
          <w:rFonts w:ascii="Arial" w:hAnsi="Arial" w:cs="Arial"/>
          <w:b/>
        </w:rPr>
        <w:t>2- 23</w:t>
      </w:r>
    </w:p>
    <w:p w14:paraId="5A482CD3" w14:textId="77777777" w:rsidR="00B3556A" w:rsidRPr="00E85F11" w:rsidRDefault="00B3556A" w:rsidP="00B3556A">
      <w:pPr>
        <w:jc w:val="center"/>
        <w:rPr>
          <w:rFonts w:ascii="Arial" w:hAnsi="Arial" w:cs="Arial"/>
        </w:rPr>
      </w:pPr>
      <w:r w:rsidRPr="00E85F11">
        <w:rPr>
          <w:rFonts w:ascii="Arial" w:hAnsi="Arial" w:cs="Arial"/>
        </w:rPr>
        <w:t>__________________________________</w:t>
      </w:r>
    </w:p>
    <w:p w14:paraId="1DEC82E1" w14:textId="77777777" w:rsidR="00B3556A" w:rsidRPr="00E85F11" w:rsidRDefault="00B3556A" w:rsidP="00B3556A">
      <w:pPr>
        <w:jc w:val="center"/>
        <w:rPr>
          <w:rFonts w:ascii="Arial" w:hAnsi="Arial" w:cs="Arial"/>
        </w:rPr>
      </w:pPr>
    </w:p>
    <w:p w14:paraId="7B4E74CF" w14:textId="77777777" w:rsidR="00B3556A" w:rsidRPr="0049062B" w:rsidRDefault="00B3556A" w:rsidP="00B3556A">
      <w:pPr>
        <w:jc w:val="both"/>
        <w:rPr>
          <w:rFonts w:ascii="Arial" w:hAnsi="Arial" w:cs="Arial"/>
          <w:b/>
        </w:rPr>
      </w:pPr>
      <w:r w:rsidRPr="00E85F11">
        <w:rPr>
          <w:rFonts w:ascii="Arial" w:hAnsi="Arial" w:cs="Arial"/>
          <w:b/>
        </w:rPr>
        <w:t>Key Dates</w:t>
      </w:r>
    </w:p>
    <w:tbl>
      <w:tblPr>
        <w:tblStyle w:val="TableGrid"/>
        <w:tblW w:w="0" w:type="auto"/>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6095"/>
      </w:tblGrid>
      <w:tr w:rsidR="00B3556A" w:rsidRPr="00E85F11" w14:paraId="7396E634" w14:textId="77777777" w:rsidTr="00921805">
        <w:tc>
          <w:tcPr>
            <w:tcW w:w="3358" w:type="dxa"/>
          </w:tcPr>
          <w:p w14:paraId="6561FD02" w14:textId="7B34188E" w:rsidR="007E5C4A" w:rsidRPr="00D521F4" w:rsidRDefault="007E5C4A" w:rsidP="00AA5881">
            <w:pPr>
              <w:rPr>
                <w:rFonts w:cs="Arial"/>
              </w:rPr>
            </w:pPr>
          </w:p>
          <w:p w14:paraId="189EEFD5" w14:textId="20FF7471" w:rsidR="007E5C4A" w:rsidRPr="00D521F4" w:rsidRDefault="003B0E41" w:rsidP="00AA5881">
            <w:pPr>
              <w:rPr>
                <w:rFonts w:cs="Arial"/>
              </w:rPr>
            </w:pPr>
            <w:r w:rsidRPr="00D521F4">
              <w:rPr>
                <w:rFonts w:cs="Arial"/>
              </w:rPr>
              <w:t>Friday, 3 December 2021</w:t>
            </w:r>
          </w:p>
          <w:p w14:paraId="0BE418FF" w14:textId="71264CEC" w:rsidR="007E5C4A" w:rsidRPr="00D521F4" w:rsidRDefault="007E5C4A" w:rsidP="00AA5881">
            <w:pPr>
              <w:rPr>
                <w:rFonts w:cs="Arial"/>
              </w:rPr>
            </w:pPr>
          </w:p>
        </w:tc>
        <w:tc>
          <w:tcPr>
            <w:tcW w:w="6095" w:type="dxa"/>
          </w:tcPr>
          <w:p w14:paraId="3D6A4945" w14:textId="77777777" w:rsidR="007E5C4A" w:rsidRDefault="007E5C4A" w:rsidP="00AA5881">
            <w:pPr>
              <w:rPr>
                <w:rFonts w:cs="Arial"/>
              </w:rPr>
            </w:pPr>
          </w:p>
          <w:p w14:paraId="489FA269" w14:textId="58D34E28" w:rsidR="00B3556A" w:rsidRPr="00E85F11" w:rsidRDefault="00B3556A" w:rsidP="00AA5881">
            <w:pPr>
              <w:rPr>
                <w:rFonts w:cs="Arial"/>
              </w:rPr>
            </w:pPr>
            <w:r w:rsidRPr="00E85F11">
              <w:rPr>
                <w:rFonts w:cs="Arial"/>
              </w:rPr>
              <w:t>Applicants to submit completed forms to the</w:t>
            </w:r>
            <w:r w:rsidR="0049062B">
              <w:rPr>
                <w:rFonts w:cs="Arial"/>
              </w:rPr>
              <w:t xml:space="preserve"> relevant School</w:t>
            </w:r>
            <w:r w:rsidRPr="00E85F11">
              <w:rPr>
                <w:rFonts w:cs="Arial"/>
              </w:rPr>
              <w:t xml:space="preserve"> Director of Research.</w:t>
            </w:r>
          </w:p>
          <w:p w14:paraId="2F2683B1" w14:textId="77777777" w:rsidR="00B3556A" w:rsidRPr="00E85F11" w:rsidRDefault="00B3556A" w:rsidP="00AA5881">
            <w:pPr>
              <w:rPr>
                <w:rFonts w:cs="Arial"/>
              </w:rPr>
            </w:pPr>
          </w:p>
        </w:tc>
      </w:tr>
      <w:tr w:rsidR="00B3556A" w:rsidRPr="00E85F11" w14:paraId="38884D91" w14:textId="77777777" w:rsidTr="00921805">
        <w:tc>
          <w:tcPr>
            <w:tcW w:w="3358" w:type="dxa"/>
          </w:tcPr>
          <w:p w14:paraId="6D5B9B48" w14:textId="5858E153" w:rsidR="00B3556A" w:rsidRPr="00D521F4" w:rsidRDefault="006324C5" w:rsidP="00875A3D">
            <w:pPr>
              <w:rPr>
                <w:rFonts w:cs="Arial"/>
              </w:rPr>
            </w:pPr>
            <w:r w:rsidRPr="00D521F4">
              <w:rPr>
                <w:rFonts w:cs="Arial"/>
              </w:rPr>
              <w:t xml:space="preserve">By </w:t>
            </w:r>
            <w:r w:rsidR="00B3556A" w:rsidRPr="00D521F4">
              <w:rPr>
                <w:rFonts w:cs="Arial"/>
              </w:rPr>
              <w:t>Friday</w:t>
            </w:r>
            <w:r w:rsidR="003B0E41" w:rsidRPr="00D521F4">
              <w:rPr>
                <w:rFonts w:cs="Arial"/>
              </w:rPr>
              <w:t xml:space="preserve">, 21 </w:t>
            </w:r>
            <w:r w:rsidR="00B3556A" w:rsidRPr="00D521F4">
              <w:rPr>
                <w:rFonts w:cs="Arial"/>
              </w:rPr>
              <w:t>January 20</w:t>
            </w:r>
            <w:r w:rsidR="004B3703" w:rsidRPr="00D521F4">
              <w:rPr>
                <w:rFonts w:cs="Arial"/>
              </w:rPr>
              <w:t>2</w:t>
            </w:r>
            <w:r w:rsidR="003B0E41" w:rsidRPr="00D521F4">
              <w:rPr>
                <w:rFonts w:cs="Arial"/>
              </w:rPr>
              <w:t>2</w:t>
            </w:r>
          </w:p>
          <w:p w14:paraId="198D646B" w14:textId="77777777" w:rsidR="006324C5" w:rsidRPr="00D521F4" w:rsidRDefault="006324C5" w:rsidP="00875A3D">
            <w:pPr>
              <w:rPr>
                <w:rFonts w:cs="Arial"/>
              </w:rPr>
            </w:pPr>
          </w:p>
          <w:p w14:paraId="4A91523E" w14:textId="77777777" w:rsidR="006324C5" w:rsidRPr="00D521F4" w:rsidRDefault="006324C5" w:rsidP="00875A3D">
            <w:pPr>
              <w:rPr>
                <w:rFonts w:cs="Arial"/>
              </w:rPr>
            </w:pPr>
          </w:p>
          <w:p w14:paraId="3CF3908C" w14:textId="77777777" w:rsidR="006324C5" w:rsidRPr="00D521F4" w:rsidRDefault="006324C5" w:rsidP="00875A3D">
            <w:pPr>
              <w:rPr>
                <w:rFonts w:cs="Arial"/>
              </w:rPr>
            </w:pPr>
          </w:p>
          <w:p w14:paraId="1778C415" w14:textId="77777777" w:rsidR="006324C5" w:rsidRPr="00D521F4" w:rsidRDefault="006324C5" w:rsidP="00875A3D">
            <w:pPr>
              <w:rPr>
                <w:rFonts w:cs="Arial"/>
              </w:rPr>
            </w:pPr>
          </w:p>
          <w:p w14:paraId="1DEE4FEB" w14:textId="77777777" w:rsidR="007E5C4A" w:rsidRPr="00D521F4" w:rsidRDefault="007E5C4A" w:rsidP="00875A3D">
            <w:pPr>
              <w:rPr>
                <w:rFonts w:cs="Arial"/>
              </w:rPr>
            </w:pPr>
          </w:p>
          <w:p w14:paraId="1F6C1D8E" w14:textId="77777777" w:rsidR="00383087" w:rsidRPr="00D521F4" w:rsidRDefault="00383087" w:rsidP="00875A3D">
            <w:pPr>
              <w:rPr>
                <w:rFonts w:cs="Arial"/>
              </w:rPr>
            </w:pPr>
          </w:p>
          <w:p w14:paraId="389B3B33" w14:textId="67F08FA1" w:rsidR="006324C5" w:rsidRPr="00D521F4" w:rsidRDefault="002E4FC1" w:rsidP="00875A3D">
            <w:pPr>
              <w:rPr>
                <w:rFonts w:cs="Arial"/>
              </w:rPr>
            </w:pPr>
            <w:r w:rsidRPr="00D521F4">
              <w:rPr>
                <w:rFonts w:cs="Arial"/>
              </w:rPr>
              <w:t xml:space="preserve">By </w:t>
            </w:r>
            <w:r w:rsidR="007E5C4A" w:rsidRPr="00D521F4">
              <w:rPr>
                <w:rFonts w:cs="Arial"/>
              </w:rPr>
              <w:t>2</w:t>
            </w:r>
            <w:r w:rsidR="003B0E41" w:rsidRPr="00D521F4">
              <w:rPr>
                <w:rFonts w:cs="Arial"/>
              </w:rPr>
              <w:t xml:space="preserve">8 </w:t>
            </w:r>
            <w:r w:rsidR="006324C5" w:rsidRPr="00D521F4">
              <w:rPr>
                <w:rFonts w:cs="Arial"/>
              </w:rPr>
              <w:t>January 202</w:t>
            </w:r>
            <w:r w:rsidR="003B0E41" w:rsidRPr="00D521F4">
              <w:rPr>
                <w:rFonts w:cs="Arial"/>
              </w:rPr>
              <w:t>2</w:t>
            </w:r>
          </w:p>
          <w:p w14:paraId="0B247E2E" w14:textId="77777777" w:rsidR="006324C5" w:rsidRPr="00D521F4" w:rsidRDefault="006324C5" w:rsidP="00875A3D">
            <w:pPr>
              <w:rPr>
                <w:rFonts w:cs="Arial"/>
              </w:rPr>
            </w:pPr>
          </w:p>
          <w:p w14:paraId="6DB743C8" w14:textId="77777777" w:rsidR="006324C5" w:rsidRPr="00D521F4" w:rsidRDefault="006324C5" w:rsidP="00875A3D">
            <w:pPr>
              <w:rPr>
                <w:rFonts w:cs="Arial"/>
              </w:rPr>
            </w:pPr>
          </w:p>
          <w:p w14:paraId="6012B1E8" w14:textId="77777777" w:rsidR="00383087" w:rsidRPr="00D521F4" w:rsidRDefault="00383087" w:rsidP="00875A3D">
            <w:pPr>
              <w:rPr>
                <w:rFonts w:cs="Arial"/>
              </w:rPr>
            </w:pPr>
          </w:p>
          <w:p w14:paraId="7F0A4EF9" w14:textId="4E885D62" w:rsidR="002E4FC1" w:rsidRPr="00D521F4" w:rsidRDefault="003B0E41" w:rsidP="00875A3D">
            <w:pPr>
              <w:rPr>
                <w:rFonts w:cs="Arial"/>
              </w:rPr>
            </w:pPr>
            <w:r w:rsidRPr="00D521F4">
              <w:rPr>
                <w:rFonts w:cs="Arial"/>
              </w:rPr>
              <w:t>3 February 2022</w:t>
            </w:r>
            <w:r w:rsidR="002E4FC1" w:rsidRPr="00D521F4">
              <w:rPr>
                <w:rFonts w:cs="Arial"/>
              </w:rPr>
              <w:t xml:space="preserve">  </w:t>
            </w:r>
          </w:p>
        </w:tc>
        <w:tc>
          <w:tcPr>
            <w:tcW w:w="6095" w:type="dxa"/>
          </w:tcPr>
          <w:p w14:paraId="3BE8D28F" w14:textId="3095FC20" w:rsidR="00D25083" w:rsidRDefault="00B3556A" w:rsidP="00AA5881">
            <w:pPr>
              <w:rPr>
                <w:rFonts w:cs="Arial"/>
              </w:rPr>
            </w:pPr>
            <w:r w:rsidRPr="00E85F11">
              <w:rPr>
                <w:rFonts w:cs="Arial"/>
              </w:rPr>
              <w:t xml:space="preserve">Heads of School to </w:t>
            </w:r>
            <w:r w:rsidR="00115F79">
              <w:rPr>
                <w:rFonts w:cs="Arial"/>
              </w:rPr>
              <w:t xml:space="preserve">have </w:t>
            </w:r>
            <w:r w:rsidR="00EC56AE">
              <w:rPr>
                <w:rFonts w:cs="Arial"/>
              </w:rPr>
              <w:t>convene</w:t>
            </w:r>
            <w:r w:rsidR="00115F79">
              <w:rPr>
                <w:rFonts w:cs="Arial"/>
              </w:rPr>
              <w:t>d</w:t>
            </w:r>
            <w:r w:rsidR="00EC56AE">
              <w:rPr>
                <w:rFonts w:cs="Arial"/>
              </w:rPr>
              <w:t xml:space="preserve"> a panel </w:t>
            </w:r>
            <w:r w:rsidR="00D64F1F">
              <w:rPr>
                <w:rFonts w:cs="Arial"/>
              </w:rPr>
              <w:t xml:space="preserve">(membership below) </w:t>
            </w:r>
            <w:r w:rsidR="00EC56AE">
              <w:rPr>
                <w:rFonts w:cs="Arial"/>
              </w:rPr>
              <w:t xml:space="preserve">to consider </w:t>
            </w:r>
            <w:r w:rsidRPr="00E85F11">
              <w:rPr>
                <w:rFonts w:cs="Arial"/>
              </w:rPr>
              <w:t>applications</w:t>
            </w:r>
            <w:r w:rsidR="00EC56AE">
              <w:rPr>
                <w:rFonts w:cs="Arial"/>
              </w:rPr>
              <w:t xml:space="preserve"> from their respective schools. Each panel, to be chaired by the </w:t>
            </w:r>
            <w:r w:rsidR="00383087">
              <w:rPr>
                <w:rFonts w:cs="Arial"/>
              </w:rPr>
              <w:t xml:space="preserve">Head of School </w:t>
            </w:r>
            <w:r w:rsidR="00B412D0">
              <w:rPr>
                <w:rFonts w:cs="Arial"/>
              </w:rPr>
              <w:t xml:space="preserve">who </w:t>
            </w:r>
            <w:r w:rsidR="00EC56AE">
              <w:rPr>
                <w:rFonts w:cs="Arial"/>
              </w:rPr>
              <w:t xml:space="preserve">will determine who is to </w:t>
            </w:r>
            <w:r w:rsidR="006324C5">
              <w:rPr>
                <w:rFonts w:cs="Arial"/>
              </w:rPr>
              <w:t xml:space="preserve">be </w:t>
            </w:r>
            <w:r w:rsidR="00EC56AE">
              <w:rPr>
                <w:rFonts w:cs="Arial"/>
              </w:rPr>
              <w:t>awarded research leave in 202</w:t>
            </w:r>
            <w:r w:rsidR="00861A96">
              <w:rPr>
                <w:rFonts w:cs="Arial"/>
              </w:rPr>
              <w:t>2/23</w:t>
            </w:r>
            <w:r w:rsidR="008224CD">
              <w:rPr>
                <w:rFonts w:cs="Arial"/>
              </w:rPr>
              <w:t>.</w:t>
            </w:r>
            <w:r w:rsidR="00383087">
              <w:rPr>
                <w:rFonts w:cs="Arial"/>
              </w:rPr>
              <w:t xml:space="preserve"> The Dean of Research will be invited to join the panel to provide Faculty with oversight of decision.</w:t>
            </w:r>
            <w:r w:rsidR="008224CD">
              <w:rPr>
                <w:rFonts w:cs="Arial"/>
              </w:rPr>
              <w:t xml:space="preserve"> </w:t>
            </w:r>
            <w:r w:rsidR="007E5C4A">
              <w:rPr>
                <w:rFonts w:cs="Arial"/>
              </w:rPr>
              <w:t xml:space="preserve"> </w:t>
            </w:r>
          </w:p>
          <w:p w14:paraId="282AE21E" w14:textId="77777777" w:rsidR="00D25083" w:rsidRDefault="00D25083" w:rsidP="00AA5881">
            <w:pPr>
              <w:rPr>
                <w:rFonts w:cs="Arial"/>
              </w:rPr>
            </w:pPr>
          </w:p>
          <w:p w14:paraId="6BA88DE7" w14:textId="258BF965" w:rsidR="006324C5" w:rsidRDefault="00C471D1" w:rsidP="00AA5881">
            <w:pPr>
              <w:rPr>
                <w:rFonts w:cs="Arial"/>
              </w:rPr>
            </w:pPr>
            <w:r>
              <w:rPr>
                <w:rFonts w:cs="Arial"/>
              </w:rPr>
              <w:t xml:space="preserve">Each </w:t>
            </w:r>
            <w:r w:rsidR="00115F79">
              <w:rPr>
                <w:rFonts w:cs="Arial"/>
              </w:rPr>
              <w:t>Head of S</w:t>
            </w:r>
            <w:r>
              <w:rPr>
                <w:rFonts w:cs="Arial"/>
              </w:rPr>
              <w:t xml:space="preserve">chool will write </w:t>
            </w:r>
            <w:r w:rsidR="00383087">
              <w:rPr>
                <w:rFonts w:cs="Arial"/>
              </w:rPr>
              <w:t xml:space="preserve">overview notes of the decisions </w:t>
            </w:r>
            <w:r w:rsidR="00365BE6">
              <w:rPr>
                <w:rFonts w:cs="Arial"/>
              </w:rPr>
              <w:t xml:space="preserve">which </w:t>
            </w:r>
            <w:r w:rsidR="00383087">
              <w:rPr>
                <w:rFonts w:cs="Arial"/>
              </w:rPr>
              <w:t>will form the basis for the successful applicant</w:t>
            </w:r>
            <w:r w:rsidR="003B0E41">
              <w:rPr>
                <w:rFonts w:cs="Arial"/>
              </w:rPr>
              <w:t>’</w:t>
            </w:r>
            <w:r w:rsidR="00383087">
              <w:rPr>
                <w:rFonts w:cs="Arial"/>
              </w:rPr>
              <w:t>s subsequent report after leave has been taken.</w:t>
            </w:r>
          </w:p>
          <w:p w14:paraId="360B1FFA" w14:textId="77777777" w:rsidR="006324C5" w:rsidRDefault="006324C5" w:rsidP="00AA5881">
            <w:pPr>
              <w:rPr>
                <w:rFonts w:cs="Arial"/>
              </w:rPr>
            </w:pPr>
          </w:p>
          <w:p w14:paraId="66BED7FD" w14:textId="77777777" w:rsidR="00B3556A" w:rsidRDefault="006324C5" w:rsidP="00924715">
            <w:pPr>
              <w:rPr>
                <w:rFonts w:cs="Arial"/>
              </w:rPr>
            </w:pPr>
            <w:r>
              <w:rPr>
                <w:rFonts w:cs="Arial"/>
              </w:rPr>
              <w:t xml:space="preserve">The Dean of Research </w:t>
            </w:r>
            <w:r w:rsidR="00EC56AE">
              <w:rPr>
                <w:rFonts w:cs="Arial"/>
              </w:rPr>
              <w:t xml:space="preserve">will </w:t>
            </w:r>
            <w:r w:rsidR="00365BE6">
              <w:rPr>
                <w:rFonts w:cs="Arial"/>
              </w:rPr>
              <w:t>inform PVC and Deans of the process</w:t>
            </w:r>
            <w:r w:rsidR="0054110B">
              <w:rPr>
                <w:rFonts w:cs="Arial"/>
              </w:rPr>
              <w:t xml:space="preserve"> and the decisions taken by the Schools</w:t>
            </w:r>
            <w:r w:rsidR="00B3556A" w:rsidRPr="00E85F11">
              <w:rPr>
                <w:rFonts w:cs="Arial"/>
              </w:rPr>
              <w:t>.</w:t>
            </w:r>
          </w:p>
          <w:p w14:paraId="0281618F" w14:textId="6073506A" w:rsidR="003B0E41" w:rsidRPr="00E85F11" w:rsidRDefault="003B0E41" w:rsidP="00924715">
            <w:pPr>
              <w:rPr>
                <w:rFonts w:cs="Arial"/>
                <w:color w:val="0B4CB4"/>
                <w:u w:val="single" w:color="0B4CB4"/>
              </w:rPr>
            </w:pPr>
          </w:p>
        </w:tc>
      </w:tr>
      <w:tr w:rsidR="00B3556A" w:rsidRPr="00E85F11" w14:paraId="4CDAF318" w14:textId="77777777" w:rsidTr="00921805">
        <w:tc>
          <w:tcPr>
            <w:tcW w:w="3358" w:type="dxa"/>
          </w:tcPr>
          <w:p w14:paraId="60148A5E" w14:textId="5C59F0CC" w:rsidR="00B3556A" w:rsidRPr="00D521F4" w:rsidRDefault="00C25601" w:rsidP="00AA5881">
            <w:pPr>
              <w:rPr>
                <w:rFonts w:cs="Arial"/>
              </w:rPr>
            </w:pPr>
            <w:r w:rsidRPr="00D521F4">
              <w:rPr>
                <w:rFonts w:cs="Arial"/>
              </w:rPr>
              <w:t xml:space="preserve">By </w:t>
            </w:r>
            <w:r w:rsidR="003B0E41" w:rsidRPr="00D521F4">
              <w:rPr>
                <w:rFonts w:cs="Arial"/>
              </w:rPr>
              <w:t xml:space="preserve">7 </w:t>
            </w:r>
            <w:r w:rsidR="006324C5" w:rsidRPr="00D521F4">
              <w:rPr>
                <w:rFonts w:cs="Arial"/>
              </w:rPr>
              <w:t xml:space="preserve">February </w:t>
            </w:r>
            <w:r w:rsidR="00B3556A" w:rsidRPr="00D521F4">
              <w:rPr>
                <w:rFonts w:cs="Arial"/>
              </w:rPr>
              <w:t>20</w:t>
            </w:r>
            <w:r w:rsidR="001A0B36" w:rsidRPr="00D521F4">
              <w:rPr>
                <w:rFonts w:cs="Arial"/>
              </w:rPr>
              <w:t>2</w:t>
            </w:r>
            <w:r w:rsidR="003B0E41" w:rsidRPr="00D521F4">
              <w:rPr>
                <w:rFonts w:cs="Arial"/>
              </w:rPr>
              <w:t>2</w:t>
            </w:r>
          </w:p>
        </w:tc>
        <w:tc>
          <w:tcPr>
            <w:tcW w:w="6095" w:type="dxa"/>
          </w:tcPr>
          <w:p w14:paraId="0BF85E5A" w14:textId="77777777" w:rsidR="00921805" w:rsidRDefault="00921805" w:rsidP="00921805">
            <w:pPr>
              <w:rPr>
                <w:rFonts w:cs="Arial"/>
              </w:rPr>
            </w:pPr>
            <w:r>
              <w:rPr>
                <w:rFonts w:cs="Arial"/>
              </w:rPr>
              <w:t>C</w:t>
            </w:r>
            <w:r w:rsidRPr="00E85F11">
              <w:rPr>
                <w:rFonts w:cs="Arial"/>
              </w:rPr>
              <w:t>ommunicat</w:t>
            </w:r>
            <w:r>
              <w:rPr>
                <w:rFonts w:cs="Arial"/>
              </w:rPr>
              <w:t>ion of</w:t>
            </w:r>
            <w:r w:rsidRPr="00E85F11">
              <w:rPr>
                <w:rFonts w:cs="Arial"/>
              </w:rPr>
              <w:t xml:space="preserve"> </w:t>
            </w:r>
            <w:r>
              <w:rPr>
                <w:rFonts w:cs="Arial"/>
              </w:rPr>
              <w:t xml:space="preserve">formal </w:t>
            </w:r>
            <w:r w:rsidRPr="00E85F11">
              <w:rPr>
                <w:rFonts w:cs="Arial"/>
              </w:rPr>
              <w:t>decisions to all applicants</w:t>
            </w:r>
            <w:r>
              <w:rPr>
                <w:rFonts w:cs="Arial"/>
              </w:rPr>
              <w:t xml:space="preserve"> is to be made by Head of School</w:t>
            </w:r>
            <w:r w:rsidRPr="00E85F11">
              <w:rPr>
                <w:rFonts w:cs="Arial"/>
              </w:rPr>
              <w:t>.</w:t>
            </w:r>
          </w:p>
          <w:p w14:paraId="07D33668" w14:textId="77777777" w:rsidR="00B3556A" w:rsidRPr="00E85F11" w:rsidRDefault="00B3556A" w:rsidP="00AA5881">
            <w:pPr>
              <w:rPr>
                <w:rFonts w:cs="Arial"/>
              </w:rPr>
            </w:pPr>
          </w:p>
        </w:tc>
      </w:tr>
    </w:tbl>
    <w:p w14:paraId="65D1D052" w14:textId="77777777" w:rsidR="00B3556A" w:rsidRPr="00E85F11" w:rsidRDefault="00B3556A" w:rsidP="00B3556A">
      <w:pPr>
        <w:ind w:left="3600" w:hanging="3600"/>
        <w:jc w:val="both"/>
        <w:rPr>
          <w:rFonts w:ascii="Arial" w:hAnsi="Arial" w:cs="Arial"/>
        </w:rPr>
      </w:pPr>
    </w:p>
    <w:p w14:paraId="3D31D618" w14:textId="77777777" w:rsidR="00B3556A" w:rsidRPr="00E85F11" w:rsidRDefault="00B3556A" w:rsidP="00B3556A">
      <w:pPr>
        <w:jc w:val="both"/>
        <w:rPr>
          <w:rFonts w:ascii="Arial" w:hAnsi="Arial" w:cs="Arial"/>
        </w:rPr>
      </w:pPr>
    </w:p>
    <w:p w14:paraId="3BEF3DAC" w14:textId="77777777" w:rsidR="00B3556A" w:rsidRPr="00B3556A" w:rsidRDefault="00B3556A" w:rsidP="00B3556A">
      <w:pPr>
        <w:jc w:val="both"/>
        <w:rPr>
          <w:rFonts w:ascii="Arial" w:hAnsi="Arial" w:cs="Arial"/>
          <w:b/>
        </w:rPr>
      </w:pPr>
      <w:r w:rsidRPr="00B3556A">
        <w:rPr>
          <w:rFonts w:ascii="Arial" w:hAnsi="Arial" w:cs="Arial"/>
          <w:b/>
        </w:rPr>
        <w:t>Notes for Applicants</w:t>
      </w:r>
    </w:p>
    <w:p w14:paraId="641DB8FD" w14:textId="7A4F7107" w:rsidR="0049062B" w:rsidRDefault="0049062B" w:rsidP="00B3556A">
      <w:pPr>
        <w:jc w:val="both"/>
        <w:rPr>
          <w:rFonts w:ascii="Arial" w:hAnsi="Arial" w:cs="Arial"/>
        </w:rPr>
      </w:pPr>
      <w:r>
        <w:rPr>
          <w:rFonts w:ascii="Arial" w:hAnsi="Arial" w:cs="Arial"/>
        </w:rPr>
        <w:t>Colleagues applying for sabbatical</w:t>
      </w:r>
      <w:r w:rsidR="00A3654B">
        <w:rPr>
          <w:rFonts w:ascii="Arial" w:hAnsi="Arial" w:cs="Arial"/>
        </w:rPr>
        <w:t>s</w:t>
      </w:r>
      <w:r>
        <w:rPr>
          <w:rFonts w:ascii="Arial" w:hAnsi="Arial" w:cs="Arial"/>
        </w:rPr>
        <w:t xml:space="preserve"> leave should:</w:t>
      </w:r>
    </w:p>
    <w:p w14:paraId="634EA304" w14:textId="77777777" w:rsidR="0049062B" w:rsidRPr="00B3556A" w:rsidRDefault="0049062B" w:rsidP="00B3556A">
      <w:pPr>
        <w:jc w:val="both"/>
        <w:rPr>
          <w:rFonts w:ascii="Arial" w:hAnsi="Arial" w:cs="Arial"/>
        </w:rPr>
      </w:pPr>
    </w:p>
    <w:p w14:paraId="5AD0B9E0" w14:textId="77777777" w:rsidR="00B3556A" w:rsidRPr="00B3556A" w:rsidRDefault="00B3556A" w:rsidP="00B3556A">
      <w:pPr>
        <w:pStyle w:val="ListParagraph"/>
        <w:numPr>
          <w:ilvl w:val="0"/>
          <w:numId w:val="2"/>
        </w:numPr>
        <w:ind w:left="360"/>
        <w:jc w:val="both"/>
        <w:rPr>
          <w:rFonts w:ascii="Arial" w:hAnsi="Arial" w:cs="Arial"/>
        </w:rPr>
      </w:pPr>
      <w:r w:rsidRPr="00B3556A">
        <w:rPr>
          <w:rFonts w:ascii="Arial" w:hAnsi="Arial" w:cs="Arial"/>
        </w:rPr>
        <w:t xml:space="preserve">read the guidance below carefully before completing </w:t>
      </w:r>
      <w:r w:rsidR="0049062B">
        <w:rPr>
          <w:rFonts w:ascii="Arial" w:hAnsi="Arial" w:cs="Arial"/>
        </w:rPr>
        <w:t>an</w:t>
      </w:r>
      <w:r w:rsidRPr="00B3556A">
        <w:rPr>
          <w:rFonts w:ascii="Arial" w:hAnsi="Arial" w:cs="Arial"/>
        </w:rPr>
        <w:t xml:space="preserve"> application form</w:t>
      </w:r>
      <w:r w:rsidR="0049062B">
        <w:rPr>
          <w:rFonts w:ascii="Arial" w:hAnsi="Arial" w:cs="Arial"/>
        </w:rPr>
        <w:t xml:space="preserve">, noting in particular </w:t>
      </w:r>
      <w:r w:rsidRPr="00B3556A">
        <w:rPr>
          <w:rFonts w:ascii="Arial" w:hAnsi="Arial" w:cs="Arial"/>
        </w:rPr>
        <w:t>the criteria that will be used to assess applications.</w:t>
      </w:r>
    </w:p>
    <w:p w14:paraId="1477B605" w14:textId="77777777" w:rsidR="00B3556A" w:rsidRPr="00B3556A" w:rsidRDefault="00B3556A" w:rsidP="00B3556A">
      <w:pPr>
        <w:jc w:val="both"/>
        <w:rPr>
          <w:rFonts w:ascii="Arial" w:hAnsi="Arial" w:cs="Arial"/>
        </w:rPr>
      </w:pPr>
    </w:p>
    <w:p w14:paraId="4F8EAA05" w14:textId="58215C82" w:rsidR="00B3556A" w:rsidRDefault="00B3556A" w:rsidP="00B3556A">
      <w:pPr>
        <w:pStyle w:val="ListParagraph"/>
        <w:numPr>
          <w:ilvl w:val="0"/>
          <w:numId w:val="2"/>
        </w:numPr>
        <w:ind w:left="360"/>
        <w:jc w:val="both"/>
        <w:rPr>
          <w:rFonts w:ascii="Arial" w:hAnsi="Arial" w:cs="Arial"/>
        </w:rPr>
      </w:pPr>
      <w:r w:rsidRPr="00B3556A">
        <w:rPr>
          <w:rFonts w:ascii="Arial" w:hAnsi="Arial" w:cs="Arial"/>
        </w:rPr>
        <w:t xml:space="preserve">discuss </w:t>
      </w:r>
      <w:r w:rsidR="0049062B">
        <w:rPr>
          <w:rFonts w:ascii="Arial" w:hAnsi="Arial" w:cs="Arial"/>
        </w:rPr>
        <w:t>any</w:t>
      </w:r>
      <w:r w:rsidRPr="00B3556A">
        <w:rPr>
          <w:rFonts w:ascii="Arial" w:hAnsi="Arial" w:cs="Arial"/>
        </w:rPr>
        <w:t xml:space="preserve"> application and proposed plan of work with </w:t>
      </w:r>
      <w:r w:rsidR="0049062B">
        <w:rPr>
          <w:rFonts w:ascii="Arial" w:hAnsi="Arial" w:cs="Arial"/>
        </w:rPr>
        <w:t>the relevant</w:t>
      </w:r>
      <w:r w:rsidRPr="00B3556A">
        <w:rPr>
          <w:rFonts w:ascii="Arial" w:hAnsi="Arial" w:cs="Arial"/>
        </w:rPr>
        <w:t xml:space="preserve"> Director of Research before you </w:t>
      </w:r>
      <w:r w:rsidR="00142150">
        <w:rPr>
          <w:rFonts w:ascii="Arial" w:hAnsi="Arial" w:cs="Arial"/>
        </w:rPr>
        <w:t>submit</w:t>
      </w:r>
      <w:r w:rsidR="0049062B">
        <w:rPr>
          <w:rFonts w:ascii="Arial" w:hAnsi="Arial" w:cs="Arial"/>
        </w:rPr>
        <w:t xml:space="preserve"> an application</w:t>
      </w:r>
      <w:r w:rsidRPr="00B3556A">
        <w:rPr>
          <w:rFonts w:ascii="Arial" w:hAnsi="Arial" w:cs="Arial"/>
        </w:rPr>
        <w:t xml:space="preserve"> form. </w:t>
      </w:r>
    </w:p>
    <w:p w14:paraId="3BC860FC" w14:textId="77777777" w:rsidR="00A3654B" w:rsidRPr="00A3654B" w:rsidRDefault="00A3654B" w:rsidP="00A3654B">
      <w:pPr>
        <w:pStyle w:val="ListParagraph"/>
        <w:rPr>
          <w:rFonts w:ascii="Arial" w:hAnsi="Arial" w:cs="Arial"/>
        </w:rPr>
      </w:pPr>
    </w:p>
    <w:p w14:paraId="2F1D513E" w14:textId="2F113DE6" w:rsidR="00B3556A" w:rsidRPr="00861A96" w:rsidRDefault="003B0E41" w:rsidP="005456CD">
      <w:pPr>
        <w:pStyle w:val="ListParagraph"/>
        <w:numPr>
          <w:ilvl w:val="0"/>
          <w:numId w:val="2"/>
        </w:numPr>
        <w:ind w:left="360"/>
        <w:jc w:val="both"/>
        <w:rPr>
          <w:rFonts w:ascii="Arial" w:hAnsi="Arial" w:cs="Arial"/>
        </w:rPr>
      </w:pPr>
      <w:r>
        <w:rPr>
          <w:rFonts w:ascii="Arial" w:hAnsi="Arial" w:cs="Arial"/>
          <w:i/>
          <w:iCs/>
        </w:rPr>
        <w:t>a</w:t>
      </w:r>
      <w:r w:rsidR="00A3654B" w:rsidRPr="00861A96">
        <w:rPr>
          <w:rFonts w:ascii="Arial" w:hAnsi="Arial" w:cs="Arial"/>
          <w:i/>
          <w:iCs/>
        </w:rPr>
        <w:t xml:space="preserve">ddress Covid and have discussions about how any </w:t>
      </w:r>
      <w:r w:rsidR="00861A96" w:rsidRPr="00861A96">
        <w:rPr>
          <w:rFonts w:ascii="Arial" w:hAnsi="Arial" w:cs="Arial"/>
          <w:i/>
          <w:iCs/>
        </w:rPr>
        <w:t xml:space="preserve">possible </w:t>
      </w:r>
      <w:r w:rsidR="00A3654B" w:rsidRPr="00861A96">
        <w:rPr>
          <w:rFonts w:ascii="Arial" w:hAnsi="Arial" w:cs="Arial"/>
          <w:i/>
          <w:iCs/>
        </w:rPr>
        <w:t xml:space="preserve">implications of the virus </w:t>
      </w:r>
      <w:r w:rsidR="00861A96" w:rsidRPr="00861A96">
        <w:rPr>
          <w:rFonts w:ascii="Arial" w:hAnsi="Arial" w:cs="Arial"/>
          <w:i/>
          <w:iCs/>
        </w:rPr>
        <w:t>in 2022-23 (</w:t>
      </w:r>
      <w:proofErr w:type="gramStart"/>
      <w:r w:rsidR="00861A96" w:rsidRPr="00861A96">
        <w:rPr>
          <w:rFonts w:ascii="Arial" w:hAnsi="Arial" w:cs="Arial"/>
          <w:i/>
          <w:iCs/>
        </w:rPr>
        <w:t>e.g.</w:t>
      </w:r>
      <w:proofErr w:type="gramEnd"/>
      <w:r w:rsidR="00861A96" w:rsidRPr="00861A96">
        <w:rPr>
          <w:rFonts w:ascii="Arial" w:hAnsi="Arial" w:cs="Arial"/>
          <w:i/>
          <w:iCs/>
        </w:rPr>
        <w:t xml:space="preserve"> for travel etc.) could </w:t>
      </w:r>
      <w:r w:rsidR="00A3654B" w:rsidRPr="00861A96">
        <w:rPr>
          <w:rFonts w:ascii="Arial" w:hAnsi="Arial" w:cs="Arial"/>
          <w:i/>
          <w:iCs/>
        </w:rPr>
        <w:t>be mitigated</w:t>
      </w:r>
      <w:r w:rsidR="00861A96" w:rsidRPr="00861A96">
        <w:rPr>
          <w:rFonts w:ascii="Arial" w:hAnsi="Arial" w:cs="Arial"/>
          <w:i/>
          <w:iCs/>
        </w:rPr>
        <w:t xml:space="preserve"> </w:t>
      </w:r>
      <w:r w:rsidR="00A3654B" w:rsidRPr="00861A96">
        <w:rPr>
          <w:rFonts w:ascii="Arial" w:hAnsi="Arial" w:cs="Arial"/>
          <w:i/>
          <w:iCs/>
        </w:rPr>
        <w:t xml:space="preserve"> </w:t>
      </w:r>
    </w:p>
    <w:p w14:paraId="584B8BAD" w14:textId="77777777" w:rsidR="00861A96" w:rsidRPr="00861A96" w:rsidRDefault="00861A96" w:rsidP="00861A96">
      <w:pPr>
        <w:jc w:val="both"/>
        <w:rPr>
          <w:rFonts w:ascii="Arial" w:hAnsi="Arial" w:cs="Arial"/>
        </w:rPr>
      </w:pPr>
    </w:p>
    <w:p w14:paraId="12C27FAF" w14:textId="78BAFF53" w:rsidR="00B3556A" w:rsidRPr="00B3556A" w:rsidRDefault="00B3556A" w:rsidP="00B3556A">
      <w:pPr>
        <w:pStyle w:val="ListParagraph"/>
        <w:numPr>
          <w:ilvl w:val="0"/>
          <w:numId w:val="2"/>
        </w:numPr>
        <w:ind w:left="360"/>
        <w:jc w:val="both"/>
        <w:rPr>
          <w:rFonts w:ascii="Arial" w:hAnsi="Arial" w:cs="Arial"/>
        </w:rPr>
      </w:pPr>
      <w:r w:rsidRPr="00B3556A">
        <w:rPr>
          <w:rFonts w:ascii="Arial" w:hAnsi="Arial" w:cs="Arial"/>
        </w:rPr>
        <w:t xml:space="preserve">discuss </w:t>
      </w:r>
      <w:r w:rsidR="0049062B">
        <w:rPr>
          <w:rFonts w:ascii="Arial" w:hAnsi="Arial" w:cs="Arial"/>
        </w:rPr>
        <w:t>any anticipated</w:t>
      </w:r>
      <w:r w:rsidRPr="00B3556A">
        <w:rPr>
          <w:rFonts w:ascii="Arial" w:hAnsi="Arial" w:cs="Arial"/>
        </w:rPr>
        <w:t xml:space="preserve"> teaching and administrative responsibilities with </w:t>
      </w:r>
      <w:r w:rsidR="0049062B">
        <w:rPr>
          <w:rFonts w:ascii="Arial" w:hAnsi="Arial" w:cs="Arial"/>
        </w:rPr>
        <w:t>the relevant</w:t>
      </w:r>
      <w:r w:rsidRPr="00B3556A">
        <w:rPr>
          <w:rFonts w:ascii="Arial" w:hAnsi="Arial" w:cs="Arial"/>
        </w:rPr>
        <w:t xml:space="preserve"> Director of Education and/or Director of Graduate Studies </w:t>
      </w:r>
      <w:r w:rsidR="0081415C">
        <w:rPr>
          <w:rFonts w:ascii="Arial" w:hAnsi="Arial" w:cs="Arial"/>
        </w:rPr>
        <w:t xml:space="preserve">as well as the relevant subject/disciplinary lead </w:t>
      </w:r>
      <w:r w:rsidRPr="00B3556A">
        <w:rPr>
          <w:rFonts w:ascii="Arial" w:hAnsi="Arial" w:cs="Arial"/>
        </w:rPr>
        <w:t>and include</w:t>
      </w:r>
      <w:r w:rsidR="0049062B">
        <w:rPr>
          <w:rFonts w:ascii="Arial" w:hAnsi="Arial" w:cs="Arial"/>
        </w:rPr>
        <w:t xml:space="preserve"> in any application</w:t>
      </w:r>
      <w:r w:rsidRPr="00B3556A">
        <w:rPr>
          <w:rFonts w:ascii="Arial" w:hAnsi="Arial" w:cs="Arial"/>
        </w:rPr>
        <w:t xml:space="preserve"> a clear plan for how these </w:t>
      </w:r>
      <w:r w:rsidR="0049062B">
        <w:rPr>
          <w:rFonts w:ascii="Arial" w:hAnsi="Arial" w:cs="Arial"/>
        </w:rPr>
        <w:t xml:space="preserve">activities </w:t>
      </w:r>
      <w:r w:rsidRPr="00B3556A">
        <w:rPr>
          <w:rFonts w:ascii="Arial" w:hAnsi="Arial" w:cs="Arial"/>
        </w:rPr>
        <w:t xml:space="preserve">will be covered </w:t>
      </w:r>
      <w:r w:rsidR="0049062B">
        <w:rPr>
          <w:rFonts w:ascii="Arial" w:hAnsi="Arial" w:cs="Arial"/>
        </w:rPr>
        <w:t>if the period of</w:t>
      </w:r>
      <w:r w:rsidRPr="00B3556A">
        <w:rPr>
          <w:rFonts w:ascii="Arial" w:hAnsi="Arial" w:cs="Arial"/>
        </w:rPr>
        <w:t xml:space="preserve"> sabbatical leave</w:t>
      </w:r>
      <w:r w:rsidR="00142150">
        <w:rPr>
          <w:rFonts w:ascii="Arial" w:hAnsi="Arial" w:cs="Arial"/>
        </w:rPr>
        <w:t xml:space="preserve"> is awarded.</w:t>
      </w:r>
    </w:p>
    <w:p w14:paraId="4AA90CFA" w14:textId="77777777" w:rsidR="00B3556A" w:rsidRPr="00B3556A" w:rsidRDefault="00B3556A" w:rsidP="00B3556A">
      <w:pPr>
        <w:jc w:val="both"/>
        <w:rPr>
          <w:rFonts w:ascii="Arial" w:hAnsi="Arial" w:cs="Arial"/>
        </w:rPr>
      </w:pPr>
    </w:p>
    <w:p w14:paraId="5263B9B2" w14:textId="16F8D4B3" w:rsidR="00B3556A" w:rsidRDefault="0049062B" w:rsidP="00B3556A">
      <w:pPr>
        <w:pStyle w:val="ListParagraph"/>
        <w:numPr>
          <w:ilvl w:val="0"/>
          <w:numId w:val="2"/>
        </w:numPr>
        <w:ind w:left="360"/>
        <w:jc w:val="both"/>
        <w:rPr>
          <w:rFonts w:ascii="Arial" w:hAnsi="Arial" w:cs="Arial"/>
        </w:rPr>
      </w:pPr>
      <w:r w:rsidRPr="0049062B">
        <w:rPr>
          <w:rFonts w:ascii="Arial" w:hAnsi="Arial" w:cs="Arial"/>
        </w:rPr>
        <w:t>remember that the supervision of doctoral</w:t>
      </w:r>
      <w:r w:rsidR="00B3556A" w:rsidRPr="0049062B">
        <w:rPr>
          <w:rFonts w:ascii="Arial" w:hAnsi="Arial" w:cs="Arial"/>
        </w:rPr>
        <w:t xml:space="preserve"> student</w:t>
      </w:r>
      <w:r w:rsidRPr="0049062B">
        <w:rPr>
          <w:rFonts w:ascii="Arial" w:hAnsi="Arial" w:cs="Arial"/>
        </w:rPr>
        <w:t xml:space="preserve">s and PDRAs </w:t>
      </w:r>
      <w:r w:rsidR="003B0E41">
        <w:rPr>
          <w:rFonts w:ascii="Arial" w:hAnsi="Arial" w:cs="Arial"/>
        </w:rPr>
        <w:t>is</w:t>
      </w:r>
      <w:r w:rsidRPr="0049062B">
        <w:rPr>
          <w:rFonts w:ascii="Arial" w:hAnsi="Arial" w:cs="Arial"/>
        </w:rPr>
        <w:t xml:space="preserve"> normally continued during any period of sabbatical leave.</w:t>
      </w:r>
      <w:r w:rsidR="00B3556A" w:rsidRPr="0049062B">
        <w:rPr>
          <w:rFonts w:ascii="Arial" w:hAnsi="Arial" w:cs="Arial"/>
        </w:rPr>
        <w:t xml:space="preserve"> </w:t>
      </w:r>
    </w:p>
    <w:p w14:paraId="56D7CA90" w14:textId="77777777" w:rsidR="0049062B" w:rsidRPr="0049062B" w:rsidRDefault="0049062B" w:rsidP="0049062B">
      <w:pPr>
        <w:jc w:val="both"/>
        <w:rPr>
          <w:rFonts w:ascii="Arial" w:hAnsi="Arial" w:cs="Arial"/>
        </w:rPr>
      </w:pPr>
    </w:p>
    <w:p w14:paraId="2F82DB8B" w14:textId="42EFB6BA" w:rsidR="00B3556A" w:rsidRPr="00B3556A" w:rsidRDefault="0049062B" w:rsidP="00B3556A">
      <w:pPr>
        <w:pStyle w:val="ListParagraph"/>
        <w:numPr>
          <w:ilvl w:val="0"/>
          <w:numId w:val="2"/>
        </w:numPr>
        <w:ind w:left="360"/>
        <w:jc w:val="both"/>
        <w:rPr>
          <w:rFonts w:ascii="Arial" w:hAnsi="Arial" w:cs="Arial"/>
        </w:rPr>
      </w:pPr>
      <w:r>
        <w:rPr>
          <w:rFonts w:ascii="Arial" w:hAnsi="Arial" w:cs="Arial"/>
        </w:rPr>
        <w:t>s</w:t>
      </w:r>
      <w:r w:rsidR="00B3556A" w:rsidRPr="00B3556A">
        <w:rPr>
          <w:rFonts w:ascii="Arial" w:hAnsi="Arial" w:cs="Arial"/>
        </w:rPr>
        <w:t>ubmit</w:t>
      </w:r>
      <w:r>
        <w:rPr>
          <w:rFonts w:ascii="Arial" w:hAnsi="Arial" w:cs="Arial"/>
        </w:rPr>
        <w:t xml:space="preserve"> completed application form</w:t>
      </w:r>
      <w:r w:rsidR="00B3556A" w:rsidRPr="00B3556A">
        <w:rPr>
          <w:rFonts w:ascii="Arial" w:hAnsi="Arial" w:cs="Arial"/>
        </w:rPr>
        <w:t xml:space="preserve"> to </w:t>
      </w:r>
      <w:r>
        <w:rPr>
          <w:rFonts w:ascii="Arial" w:hAnsi="Arial" w:cs="Arial"/>
        </w:rPr>
        <w:t>the relevant</w:t>
      </w:r>
      <w:r w:rsidR="00B3556A" w:rsidRPr="00B3556A">
        <w:rPr>
          <w:rFonts w:ascii="Arial" w:hAnsi="Arial" w:cs="Arial"/>
        </w:rPr>
        <w:t xml:space="preserve"> </w:t>
      </w:r>
      <w:r w:rsidR="00875A3D">
        <w:rPr>
          <w:rFonts w:ascii="Arial" w:hAnsi="Arial" w:cs="Arial"/>
        </w:rPr>
        <w:t xml:space="preserve">Director of Research by </w:t>
      </w:r>
      <w:r w:rsidR="00875A3D" w:rsidRPr="00D521F4">
        <w:rPr>
          <w:rFonts w:ascii="Arial" w:hAnsi="Arial" w:cs="Arial"/>
        </w:rPr>
        <w:t>Friday</w:t>
      </w:r>
      <w:r w:rsidR="003B0E41" w:rsidRPr="00D521F4">
        <w:rPr>
          <w:rFonts w:ascii="Arial" w:hAnsi="Arial" w:cs="Arial"/>
        </w:rPr>
        <w:t xml:space="preserve">, 3 </w:t>
      </w:r>
      <w:r w:rsidR="00624BA3" w:rsidRPr="00D521F4">
        <w:rPr>
          <w:rFonts w:ascii="Arial" w:hAnsi="Arial" w:cs="Arial"/>
        </w:rPr>
        <w:t>December</w:t>
      </w:r>
      <w:r w:rsidR="00624BA3">
        <w:rPr>
          <w:rFonts w:ascii="Arial" w:hAnsi="Arial" w:cs="Arial"/>
        </w:rPr>
        <w:t xml:space="preserve"> </w:t>
      </w:r>
      <w:r w:rsidR="00B3556A" w:rsidRPr="00B3556A">
        <w:rPr>
          <w:rFonts w:ascii="Arial" w:hAnsi="Arial" w:cs="Arial"/>
        </w:rPr>
        <w:t>20</w:t>
      </w:r>
      <w:r w:rsidR="00364792">
        <w:rPr>
          <w:rFonts w:ascii="Arial" w:hAnsi="Arial" w:cs="Arial"/>
        </w:rPr>
        <w:t>2</w:t>
      </w:r>
      <w:r w:rsidR="003B0E41">
        <w:rPr>
          <w:rFonts w:ascii="Arial" w:hAnsi="Arial" w:cs="Arial"/>
        </w:rPr>
        <w:t>1</w:t>
      </w:r>
      <w:r w:rsidR="00B3556A" w:rsidRPr="00B3556A">
        <w:rPr>
          <w:rFonts w:ascii="Arial" w:hAnsi="Arial" w:cs="Arial"/>
        </w:rPr>
        <w:t>. Late applications will not be accepted.</w:t>
      </w:r>
    </w:p>
    <w:p w14:paraId="4A2D262F" w14:textId="77777777" w:rsidR="00B3556A" w:rsidRPr="00B3556A" w:rsidRDefault="00B3556A" w:rsidP="00B3556A">
      <w:pPr>
        <w:jc w:val="both"/>
        <w:rPr>
          <w:rFonts w:ascii="Arial" w:hAnsi="Arial" w:cs="Arial"/>
        </w:rPr>
      </w:pPr>
    </w:p>
    <w:p w14:paraId="004F13E9" w14:textId="5569D392" w:rsidR="00EC56AE" w:rsidRDefault="00B3556A" w:rsidP="00B3556A">
      <w:pPr>
        <w:jc w:val="both"/>
        <w:rPr>
          <w:rFonts w:ascii="Arial" w:hAnsi="Arial" w:cs="Arial"/>
          <w:b/>
        </w:rPr>
      </w:pPr>
      <w:r w:rsidRPr="00B3556A">
        <w:rPr>
          <w:rFonts w:ascii="Arial" w:hAnsi="Arial" w:cs="Arial"/>
          <w:b/>
        </w:rPr>
        <w:t>Notes for Directors of Research and Heads of School</w:t>
      </w:r>
      <w:r w:rsidR="007E5C4A">
        <w:rPr>
          <w:rFonts w:ascii="Arial" w:hAnsi="Arial" w:cs="Arial"/>
          <w:b/>
        </w:rPr>
        <w:t>. W</w:t>
      </w:r>
      <w:r w:rsidR="00EC56AE">
        <w:rPr>
          <w:rFonts w:ascii="Arial" w:hAnsi="Arial" w:cs="Arial"/>
          <w:b/>
        </w:rPr>
        <w:t xml:space="preserve">e are decentralizing decision making </w:t>
      </w:r>
      <w:r w:rsidR="0061184F">
        <w:rPr>
          <w:rFonts w:ascii="Arial" w:hAnsi="Arial" w:cs="Arial"/>
          <w:b/>
        </w:rPr>
        <w:t xml:space="preserve">on sabbatical leave </w:t>
      </w:r>
      <w:r w:rsidR="00EC56AE">
        <w:rPr>
          <w:rFonts w:ascii="Arial" w:hAnsi="Arial" w:cs="Arial"/>
          <w:b/>
        </w:rPr>
        <w:t xml:space="preserve">to the </w:t>
      </w:r>
      <w:proofErr w:type="gramStart"/>
      <w:r w:rsidR="00EC56AE">
        <w:rPr>
          <w:rFonts w:ascii="Arial" w:hAnsi="Arial" w:cs="Arial"/>
          <w:b/>
        </w:rPr>
        <w:t>Schools</w:t>
      </w:r>
      <w:proofErr w:type="gramEnd"/>
      <w:r w:rsidR="00EC56AE">
        <w:rPr>
          <w:rFonts w:ascii="Arial" w:hAnsi="Arial" w:cs="Arial"/>
          <w:b/>
        </w:rPr>
        <w:t xml:space="preserve"> </w:t>
      </w:r>
      <w:r w:rsidR="00A82B7E">
        <w:rPr>
          <w:rFonts w:ascii="Arial" w:hAnsi="Arial" w:cs="Arial"/>
          <w:b/>
        </w:rPr>
        <w:t>for</w:t>
      </w:r>
      <w:r w:rsidR="00EC56AE">
        <w:rPr>
          <w:rFonts w:ascii="Arial" w:hAnsi="Arial" w:cs="Arial"/>
          <w:b/>
        </w:rPr>
        <w:t xml:space="preserve"> </w:t>
      </w:r>
      <w:r w:rsidR="00A82B7E">
        <w:rPr>
          <w:rFonts w:ascii="Arial" w:hAnsi="Arial" w:cs="Arial"/>
          <w:b/>
        </w:rPr>
        <w:t xml:space="preserve">all applications received in </w:t>
      </w:r>
      <w:r w:rsidR="00624BA3">
        <w:rPr>
          <w:rFonts w:ascii="Arial" w:hAnsi="Arial" w:cs="Arial"/>
          <w:b/>
        </w:rPr>
        <w:t>December</w:t>
      </w:r>
      <w:r w:rsidR="00A82B7E">
        <w:rPr>
          <w:rFonts w:ascii="Arial" w:hAnsi="Arial" w:cs="Arial"/>
          <w:b/>
        </w:rPr>
        <w:t xml:space="preserve"> 202</w:t>
      </w:r>
      <w:r w:rsidR="00861A96">
        <w:rPr>
          <w:rFonts w:ascii="Arial" w:hAnsi="Arial" w:cs="Arial"/>
          <w:b/>
        </w:rPr>
        <w:t>1</w:t>
      </w:r>
      <w:r w:rsidR="00A82B7E">
        <w:rPr>
          <w:rFonts w:ascii="Arial" w:hAnsi="Arial" w:cs="Arial"/>
          <w:b/>
        </w:rPr>
        <w:t xml:space="preserve"> for the academic year 202</w:t>
      </w:r>
      <w:r w:rsidR="00861A96">
        <w:rPr>
          <w:rFonts w:ascii="Arial" w:hAnsi="Arial" w:cs="Arial"/>
          <w:b/>
        </w:rPr>
        <w:t>2/</w:t>
      </w:r>
      <w:r w:rsidR="00A82B7E">
        <w:rPr>
          <w:rFonts w:ascii="Arial" w:hAnsi="Arial" w:cs="Arial"/>
          <w:b/>
        </w:rPr>
        <w:t>2</w:t>
      </w:r>
      <w:r w:rsidR="00861A96">
        <w:rPr>
          <w:rFonts w:ascii="Arial" w:hAnsi="Arial" w:cs="Arial"/>
          <w:b/>
        </w:rPr>
        <w:t>3</w:t>
      </w:r>
      <w:r w:rsidR="0061184F">
        <w:rPr>
          <w:rFonts w:ascii="Arial" w:hAnsi="Arial" w:cs="Arial"/>
          <w:b/>
        </w:rPr>
        <w:t xml:space="preserve">. The Dean of Research will </w:t>
      </w:r>
      <w:r w:rsidR="005837DC">
        <w:rPr>
          <w:rFonts w:ascii="Arial" w:hAnsi="Arial" w:cs="Arial"/>
          <w:b/>
        </w:rPr>
        <w:t xml:space="preserve">provide oversight of the </w:t>
      </w:r>
      <w:r w:rsidR="00EC56AE">
        <w:rPr>
          <w:rFonts w:ascii="Arial" w:hAnsi="Arial" w:cs="Arial"/>
          <w:b/>
        </w:rPr>
        <w:t>process</w:t>
      </w:r>
      <w:r w:rsidR="005837DC">
        <w:rPr>
          <w:rFonts w:ascii="Arial" w:hAnsi="Arial" w:cs="Arial"/>
          <w:b/>
        </w:rPr>
        <w:t xml:space="preserve"> for the Faculty PVC and the other Deans</w:t>
      </w:r>
      <w:r w:rsidR="00EC56AE">
        <w:rPr>
          <w:rFonts w:ascii="Arial" w:hAnsi="Arial" w:cs="Arial"/>
          <w:b/>
        </w:rPr>
        <w:t>.</w:t>
      </w:r>
    </w:p>
    <w:p w14:paraId="411EA5E0" w14:textId="6C1BC485" w:rsidR="00B3556A" w:rsidRPr="00B3556A" w:rsidRDefault="00EC56AE" w:rsidP="00B3556A">
      <w:pPr>
        <w:jc w:val="both"/>
        <w:rPr>
          <w:rFonts w:ascii="Arial" w:hAnsi="Arial" w:cs="Arial"/>
          <w:b/>
        </w:rPr>
      </w:pPr>
      <w:r>
        <w:rPr>
          <w:rFonts w:ascii="Arial" w:hAnsi="Arial" w:cs="Arial"/>
          <w:b/>
        </w:rPr>
        <w:t xml:space="preserve">  </w:t>
      </w:r>
    </w:p>
    <w:p w14:paraId="4FCE632F" w14:textId="142556FA" w:rsidR="00B3556A" w:rsidRDefault="00EC56AE" w:rsidP="00B3556A">
      <w:pPr>
        <w:jc w:val="both"/>
        <w:rPr>
          <w:rFonts w:ascii="Arial" w:hAnsi="Arial" w:cs="Arial"/>
        </w:rPr>
      </w:pPr>
      <w:r>
        <w:rPr>
          <w:rFonts w:ascii="Arial" w:hAnsi="Arial" w:cs="Arial"/>
        </w:rPr>
        <w:t xml:space="preserve">The procedure for </w:t>
      </w:r>
      <w:r w:rsidR="0049062B">
        <w:rPr>
          <w:rFonts w:ascii="Arial" w:hAnsi="Arial" w:cs="Arial"/>
        </w:rPr>
        <w:t xml:space="preserve">Directors of Research and Heads of School are </w:t>
      </w:r>
      <w:r>
        <w:rPr>
          <w:rFonts w:ascii="Arial" w:hAnsi="Arial" w:cs="Arial"/>
        </w:rPr>
        <w:t xml:space="preserve">as </w:t>
      </w:r>
      <w:r w:rsidR="0049062B">
        <w:rPr>
          <w:rFonts w:ascii="Arial" w:hAnsi="Arial" w:cs="Arial"/>
        </w:rPr>
        <w:t>follows:</w:t>
      </w:r>
    </w:p>
    <w:p w14:paraId="3BBFCFA0" w14:textId="77777777" w:rsidR="0049062B" w:rsidRPr="00B3556A" w:rsidRDefault="0049062B" w:rsidP="00B3556A">
      <w:pPr>
        <w:jc w:val="both"/>
        <w:rPr>
          <w:rFonts w:ascii="Arial" w:hAnsi="Arial" w:cs="Arial"/>
        </w:rPr>
      </w:pPr>
    </w:p>
    <w:p w14:paraId="488D06E4" w14:textId="77777777" w:rsidR="00B3556A" w:rsidRPr="00B3556A" w:rsidRDefault="00B3556A" w:rsidP="00B3556A">
      <w:pPr>
        <w:pStyle w:val="ListParagraph"/>
        <w:numPr>
          <w:ilvl w:val="0"/>
          <w:numId w:val="3"/>
        </w:numPr>
        <w:jc w:val="both"/>
        <w:rPr>
          <w:rFonts w:ascii="Arial" w:hAnsi="Arial" w:cs="Arial"/>
        </w:rPr>
      </w:pPr>
      <w:r w:rsidRPr="00B3556A">
        <w:rPr>
          <w:rFonts w:ascii="Arial" w:hAnsi="Arial" w:cs="Arial"/>
        </w:rPr>
        <w:t xml:space="preserve">On receipt of application forms, Directors of Research should complete the relevant section for each application and submit </w:t>
      </w:r>
      <w:r w:rsidR="0049062B">
        <w:rPr>
          <w:rFonts w:ascii="Arial" w:hAnsi="Arial" w:cs="Arial"/>
        </w:rPr>
        <w:t xml:space="preserve">these </w:t>
      </w:r>
      <w:r w:rsidRPr="00B3556A">
        <w:rPr>
          <w:rFonts w:ascii="Arial" w:hAnsi="Arial" w:cs="Arial"/>
        </w:rPr>
        <w:t>to their Head of School on a date to be agreed within the School.</w:t>
      </w:r>
    </w:p>
    <w:p w14:paraId="654E2388" w14:textId="77777777" w:rsidR="00B3556A" w:rsidRPr="00B3556A" w:rsidRDefault="00B3556A" w:rsidP="00B3556A">
      <w:pPr>
        <w:pStyle w:val="ListParagraph"/>
        <w:ind w:left="360"/>
        <w:jc w:val="both"/>
        <w:rPr>
          <w:rFonts w:ascii="Arial" w:hAnsi="Arial" w:cs="Arial"/>
        </w:rPr>
      </w:pPr>
    </w:p>
    <w:p w14:paraId="35E0A7CE" w14:textId="668968E6" w:rsidR="004A7D4F" w:rsidRDefault="00B3556A" w:rsidP="0049062B">
      <w:pPr>
        <w:pStyle w:val="ListParagraph"/>
        <w:numPr>
          <w:ilvl w:val="0"/>
          <w:numId w:val="3"/>
        </w:numPr>
        <w:jc w:val="both"/>
        <w:rPr>
          <w:rFonts w:ascii="Arial" w:hAnsi="Arial" w:cs="Arial"/>
        </w:rPr>
      </w:pPr>
      <w:r w:rsidRPr="00B3556A">
        <w:rPr>
          <w:rFonts w:ascii="Arial" w:hAnsi="Arial" w:cs="Arial"/>
        </w:rPr>
        <w:t xml:space="preserve">Heads of School should </w:t>
      </w:r>
      <w:r w:rsidR="008A7C88">
        <w:rPr>
          <w:rFonts w:ascii="Arial" w:hAnsi="Arial" w:cs="Arial"/>
        </w:rPr>
        <w:t>convene a panel to consider all submitted applications and</w:t>
      </w:r>
      <w:r w:rsidR="003B0E41">
        <w:rPr>
          <w:rFonts w:ascii="Arial" w:hAnsi="Arial" w:cs="Arial"/>
        </w:rPr>
        <w:t>,</w:t>
      </w:r>
      <w:r w:rsidR="008A7C88">
        <w:rPr>
          <w:rFonts w:ascii="Arial" w:hAnsi="Arial" w:cs="Arial"/>
        </w:rPr>
        <w:t xml:space="preserve"> </w:t>
      </w:r>
      <w:r w:rsidR="004A7D4F">
        <w:rPr>
          <w:rFonts w:ascii="Arial" w:hAnsi="Arial" w:cs="Arial"/>
        </w:rPr>
        <w:t>at this meeting, t</w:t>
      </w:r>
      <w:r w:rsidR="008A7C88">
        <w:rPr>
          <w:rFonts w:ascii="Arial" w:hAnsi="Arial" w:cs="Arial"/>
        </w:rPr>
        <w:t xml:space="preserve">ake decisions. </w:t>
      </w:r>
      <w:r w:rsidR="006D46C6">
        <w:rPr>
          <w:rFonts w:ascii="Arial" w:hAnsi="Arial" w:cs="Arial"/>
        </w:rPr>
        <w:t xml:space="preserve">This panel will be chaired by the </w:t>
      </w:r>
      <w:r w:rsidR="00383087">
        <w:rPr>
          <w:rFonts w:ascii="Arial" w:hAnsi="Arial" w:cs="Arial"/>
        </w:rPr>
        <w:t>relevant Head of School</w:t>
      </w:r>
      <w:r w:rsidR="006D46C6">
        <w:rPr>
          <w:rFonts w:ascii="Arial" w:hAnsi="Arial" w:cs="Arial"/>
        </w:rPr>
        <w:t>. The panel should comprise t</w:t>
      </w:r>
      <w:r w:rsidR="008A7C88">
        <w:rPr>
          <w:rFonts w:ascii="Arial" w:hAnsi="Arial" w:cs="Arial"/>
        </w:rPr>
        <w:t>he Head of School</w:t>
      </w:r>
      <w:r w:rsidR="006D46C6">
        <w:rPr>
          <w:rFonts w:ascii="Arial" w:hAnsi="Arial" w:cs="Arial"/>
        </w:rPr>
        <w:t>, the Director of Education, the Director of Research</w:t>
      </w:r>
      <w:r w:rsidR="00B33375">
        <w:rPr>
          <w:rFonts w:ascii="Arial" w:hAnsi="Arial" w:cs="Arial"/>
        </w:rPr>
        <w:t>, t</w:t>
      </w:r>
      <w:r w:rsidR="008A7C88">
        <w:rPr>
          <w:rFonts w:ascii="Arial" w:hAnsi="Arial" w:cs="Arial"/>
        </w:rPr>
        <w:t xml:space="preserve">he </w:t>
      </w:r>
      <w:r w:rsidR="00B33375">
        <w:rPr>
          <w:rFonts w:ascii="Arial" w:hAnsi="Arial" w:cs="Arial"/>
        </w:rPr>
        <w:t xml:space="preserve">disciplinary leads and the Swan </w:t>
      </w:r>
      <w:r w:rsidR="003B0E41">
        <w:rPr>
          <w:rFonts w:ascii="Arial" w:hAnsi="Arial" w:cs="Arial"/>
        </w:rPr>
        <w:t>C</w:t>
      </w:r>
      <w:r w:rsidR="00B33375">
        <w:rPr>
          <w:rFonts w:ascii="Arial" w:hAnsi="Arial" w:cs="Arial"/>
        </w:rPr>
        <w:t>hampion</w:t>
      </w:r>
      <w:r w:rsidR="00383087">
        <w:rPr>
          <w:rFonts w:ascii="Arial" w:hAnsi="Arial" w:cs="Arial"/>
        </w:rPr>
        <w:t xml:space="preserve"> </w:t>
      </w:r>
      <w:r w:rsidR="00B412D0">
        <w:rPr>
          <w:rFonts w:ascii="Arial" w:hAnsi="Arial" w:cs="Arial"/>
        </w:rPr>
        <w:t xml:space="preserve">but </w:t>
      </w:r>
      <w:r w:rsidR="00383087">
        <w:rPr>
          <w:rFonts w:ascii="Arial" w:hAnsi="Arial" w:cs="Arial"/>
        </w:rPr>
        <w:t>Heads of School may prefer to involve all the members of SMB</w:t>
      </w:r>
      <w:r w:rsidR="00B33375">
        <w:rPr>
          <w:rFonts w:ascii="Arial" w:hAnsi="Arial" w:cs="Arial"/>
        </w:rPr>
        <w:t xml:space="preserve">. </w:t>
      </w:r>
      <w:r w:rsidR="008A7C88">
        <w:rPr>
          <w:rFonts w:ascii="Arial" w:hAnsi="Arial" w:cs="Arial"/>
        </w:rPr>
        <w:t xml:space="preserve">The panel will determine which </w:t>
      </w:r>
      <w:r w:rsidRPr="00B3556A">
        <w:rPr>
          <w:rFonts w:ascii="Arial" w:hAnsi="Arial" w:cs="Arial"/>
        </w:rPr>
        <w:t>applications</w:t>
      </w:r>
      <w:r w:rsidR="008A7C88">
        <w:rPr>
          <w:rFonts w:ascii="Arial" w:hAnsi="Arial" w:cs="Arial"/>
        </w:rPr>
        <w:t xml:space="preserve"> it will support and which it will decline. </w:t>
      </w:r>
      <w:r w:rsidR="00383087">
        <w:rPr>
          <w:rFonts w:ascii="Arial" w:hAnsi="Arial" w:cs="Arial"/>
        </w:rPr>
        <w:t xml:space="preserve">The Dean will be invited to join the panel to provide Faculty oversight of decisions and information. </w:t>
      </w:r>
      <w:r w:rsidR="00DC4BDB">
        <w:rPr>
          <w:rFonts w:ascii="Arial" w:hAnsi="Arial" w:cs="Arial"/>
        </w:rPr>
        <w:t>After the panel has made its decision, t</w:t>
      </w:r>
      <w:r w:rsidR="008A7C88">
        <w:rPr>
          <w:rFonts w:ascii="Arial" w:hAnsi="Arial" w:cs="Arial"/>
        </w:rPr>
        <w:t xml:space="preserve">he Head of School will compile a </w:t>
      </w:r>
      <w:r w:rsidR="00F97553">
        <w:rPr>
          <w:rFonts w:ascii="Arial" w:hAnsi="Arial" w:cs="Arial"/>
        </w:rPr>
        <w:t xml:space="preserve">short </w:t>
      </w:r>
      <w:r w:rsidR="00383087">
        <w:rPr>
          <w:rFonts w:ascii="Arial" w:hAnsi="Arial" w:cs="Arial"/>
        </w:rPr>
        <w:t xml:space="preserve">overview </w:t>
      </w:r>
      <w:r w:rsidR="008A7C88">
        <w:rPr>
          <w:rFonts w:ascii="Arial" w:hAnsi="Arial" w:cs="Arial"/>
        </w:rPr>
        <w:t>report</w:t>
      </w:r>
      <w:r w:rsidR="00383087">
        <w:rPr>
          <w:rFonts w:ascii="Arial" w:hAnsi="Arial" w:cs="Arial"/>
        </w:rPr>
        <w:t>, ou</w:t>
      </w:r>
      <w:r w:rsidR="008A7C88">
        <w:rPr>
          <w:rFonts w:ascii="Arial" w:hAnsi="Arial" w:cs="Arial"/>
        </w:rPr>
        <w:t xml:space="preserve">tlining </w:t>
      </w:r>
      <w:r w:rsidR="004A7D4F">
        <w:rPr>
          <w:rFonts w:ascii="Arial" w:hAnsi="Arial" w:cs="Arial"/>
        </w:rPr>
        <w:t xml:space="preserve">the </w:t>
      </w:r>
      <w:r w:rsidR="008A7C88">
        <w:rPr>
          <w:rFonts w:ascii="Arial" w:hAnsi="Arial" w:cs="Arial"/>
        </w:rPr>
        <w:t>rational</w:t>
      </w:r>
      <w:r w:rsidR="00A2236F">
        <w:rPr>
          <w:rFonts w:ascii="Arial" w:hAnsi="Arial" w:cs="Arial"/>
        </w:rPr>
        <w:t>e</w:t>
      </w:r>
      <w:r w:rsidR="008A7C88">
        <w:rPr>
          <w:rFonts w:ascii="Arial" w:hAnsi="Arial" w:cs="Arial"/>
        </w:rPr>
        <w:t xml:space="preserve"> </w:t>
      </w:r>
      <w:r w:rsidR="00A2236F">
        <w:rPr>
          <w:rFonts w:ascii="Arial" w:hAnsi="Arial" w:cs="Arial"/>
        </w:rPr>
        <w:t>behind the panel’s</w:t>
      </w:r>
      <w:r w:rsidR="008A7C88">
        <w:rPr>
          <w:rFonts w:ascii="Arial" w:hAnsi="Arial" w:cs="Arial"/>
        </w:rPr>
        <w:t xml:space="preserve"> decisions.</w:t>
      </w:r>
      <w:r w:rsidR="00383087">
        <w:rPr>
          <w:rFonts w:ascii="Arial" w:hAnsi="Arial" w:cs="Arial"/>
        </w:rPr>
        <w:t xml:space="preserve">  </w:t>
      </w:r>
      <w:r w:rsidR="008A7C88">
        <w:rPr>
          <w:rFonts w:ascii="Arial" w:hAnsi="Arial" w:cs="Arial"/>
        </w:rPr>
        <w:t xml:space="preserve"> </w:t>
      </w:r>
    </w:p>
    <w:p w14:paraId="65DA2250" w14:textId="77777777" w:rsidR="00383087" w:rsidRPr="00383087" w:rsidRDefault="00383087" w:rsidP="00383087">
      <w:pPr>
        <w:pStyle w:val="ListParagraph"/>
        <w:rPr>
          <w:rFonts w:ascii="Arial" w:hAnsi="Arial" w:cs="Arial"/>
        </w:rPr>
      </w:pPr>
    </w:p>
    <w:p w14:paraId="3E869C26" w14:textId="1ABAF7F1" w:rsidR="008A7C88" w:rsidRDefault="009E0507" w:rsidP="0049062B">
      <w:pPr>
        <w:pStyle w:val="ListParagraph"/>
        <w:numPr>
          <w:ilvl w:val="0"/>
          <w:numId w:val="3"/>
        </w:numPr>
        <w:jc w:val="both"/>
        <w:rPr>
          <w:rFonts w:ascii="Arial" w:hAnsi="Arial" w:cs="Arial"/>
        </w:rPr>
      </w:pPr>
      <w:r>
        <w:rPr>
          <w:rFonts w:ascii="Arial" w:hAnsi="Arial" w:cs="Arial"/>
        </w:rPr>
        <w:t>T</w:t>
      </w:r>
      <w:r w:rsidR="008A7C88">
        <w:rPr>
          <w:rFonts w:ascii="Arial" w:hAnsi="Arial" w:cs="Arial"/>
        </w:rPr>
        <w:t xml:space="preserve">he Dean of Research </w:t>
      </w:r>
      <w:r>
        <w:rPr>
          <w:rFonts w:ascii="Arial" w:hAnsi="Arial" w:cs="Arial"/>
        </w:rPr>
        <w:t>will</w:t>
      </w:r>
      <w:r w:rsidR="007028F5">
        <w:rPr>
          <w:rFonts w:ascii="Arial" w:hAnsi="Arial" w:cs="Arial"/>
        </w:rPr>
        <w:t xml:space="preserve"> inform the Faculty PVC and the Deans of the </w:t>
      </w:r>
      <w:r w:rsidR="00BC4A0B">
        <w:rPr>
          <w:rFonts w:ascii="Arial" w:hAnsi="Arial" w:cs="Arial"/>
        </w:rPr>
        <w:t xml:space="preserve">sabbatical leave </w:t>
      </w:r>
      <w:r w:rsidR="007028F5">
        <w:rPr>
          <w:rFonts w:ascii="Arial" w:hAnsi="Arial" w:cs="Arial"/>
        </w:rPr>
        <w:t>process</w:t>
      </w:r>
      <w:r>
        <w:rPr>
          <w:rFonts w:ascii="Arial" w:hAnsi="Arial" w:cs="Arial"/>
        </w:rPr>
        <w:t>.</w:t>
      </w:r>
    </w:p>
    <w:p w14:paraId="4D213492" w14:textId="77777777" w:rsidR="008A7C88" w:rsidRPr="008A7C88" w:rsidRDefault="008A7C88" w:rsidP="008A7C88">
      <w:pPr>
        <w:pStyle w:val="ListParagraph"/>
        <w:rPr>
          <w:rFonts w:ascii="Arial" w:hAnsi="Arial" w:cs="Arial"/>
        </w:rPr>
      </w:pPr>
    </w:p>
    <w:p w14:paraId="51F21E82" w14:textId="691B52C8" w:rsidR="00B3556A" w:rsidRPr="00B3556A" w:rsidRDefault="00EE3F48" w:rsidP="00B3556A">
      <w:pPr>
        <w:pStyle w:val="ListParagraph"/>
        <w:numPr>
          <w:ilvl w:val="0"/>
          <w:numId w:val="3"/>
        </w:numPr>
        <w:jc w:val="both"/>
        <w:rPr>
          <w:rFonts w:ascii="Arial" w:hAnsi="Arial" w:cs="Arial"/>
        </w:rPr>
      </w:pPr>
      <w:r>
        <w:rPr>
          <w:rFonts w:ascii="Arial" w:hAnsi="Arial" w:cs="Arial"/>
        </w:rPr>
        <w:t xml:space="preserve">Heads of School will </w:t>
      </w:r>
      <w:r w:rsidR="009863FA">
        <w:rPr>
          <w:rFonts w:ascii="Arial" w:hAnsi="Arial" w:cs="Arial"/>
        </w:rPr>
        <w:t xml:space="preserve">have </w:t>
      </w:r>
      <w:r>
        <w:rPr>
          <w:rFonts w:ascii="Arial" w:hAnsi="Arial" w:cs="Arial"/>
        </w:rPr>
        <w:t>responsib</w:t>
      </w:r>
      <w:r w:rsidR="009863FA">
        <w:rPr>
          <w:rFonts w:ascii="Arial" w:hAnsi="Arial" w:cs="Arial"/>
        </w:rPr>
        <w:t xml:space="preserve">ility </w:t>
      </w:r>
      <w:r>
        <w:rPr>
          <w:rFonts w:ascii="Arial" w:hAnsi="Arial" w:cs="Arial"/>
        </w:rPr>
        <w:t xml:space="preserve">for informing all applicants </w:t>
      </w:r>
      <w:r w:rsidR="00BF51C5">
        <w:rPr>
          <w:rFonts w:ascii="Arial" w:hAnsi="Arial" w:cs="Arial"/>
        </w:rPr>
        <w:t xml:space="preserve">of the panel’s decisions on </w:t>
      </w:r>
      <w:r>
        <w:rPr>
          <w:rFonts w:ascii="Arial" w:hAnsi="Arial" w:cs="Arial"/>
        </w:rPr>
        <w:t>sabbatical leave</w:t>
      </w:r>
      <w:r w:rsidR="009863FA">
        <w:rPr>
          <w:rFonts w:ascii="Arial" w:hAnsi="Arial" w:cs="Arial"/>
        </w:rPr>
        <w:t>. This should have occurred bef</w:t>
      </w:r>
      <w:r w:rsidR="00202034">
        <w:rPr>
          <w:rFonts w:ascii="Arial" w:hAnsi="Arial" w:cs="Arial"/>
        </w:rPr>
        <w:t>ore</w:t>
      </w:r>
      <w:r w:rsidR="003B0E41">
        <w:rPr>
          <w:rFonts w:ascii="Arial" w:hAnsi="Arial" w:cs="Arial"/>
        </w:rPr>
        <w:t xml:space="preserve"> 7 February 2022.</w:t>
      </w:r>
      <w:r w:rsidR="009E0507">
        <w:rPr>
          <w:rFonts w:ascii="Arial" w:hAnsi="Arial" w:cs="Arial"/>
        </w:rPr>
        <w:t xml:space="preserve"> This letter for successful applicants should make clear the expectations behind the granted period of leave and form the basis of the applicant’s subsequent reporting back letter – following the period of leave. </w:t>
      </w:r>
    </w:p>
    <w:p w14:paraId="5089482D" w14:textId="77777777" w:rsidR="00B3556A" w:rsidRPr="00B3556A" w:rsidRDefault="00B3556A" w:rsidP="00B3556A">
      <w:pPr>
        <w:jc w:val="both"/>
        <w:rPr>
          <w:rFonts w:ascii="Arial" w:hAnsi="Arial" w:cs="Arial"/>
        </w:rPr>
      </w:pPr>
    </w:p>
    <w:p w14:paraId="3DA2D637" w14:textId="77777777" w:rsidR="00B3556A" w:rsidRPr="00B3556A" w:rsidRDefault="00B3556A" w:rsidP="00B3556A">
      <w:pPr>
        <w:pStyle w:val="BodyText"/>
        <w:spacing w:after="0" w:line="240" w:lineRule="auto"/>
        <w:ind w:left="0"/>
        <w:rPr>
          <w:rFonts w:ascii="Arial" w:hAnsi="Arial" w:cs="Arial"/>
          <w:b/>
          <w:bCs/>
          <w:iCs/>
          <w:sz w:val="22"/>
          <w:szCs w:val="22"/>
        </w:rPr>
      </w:pPr>
      <w:r w:rsidRPr="00B3556A">
        <w:rPr>
          <w:rFonts w:ascii="Arial" w:hAnsi="Arial" w:cs="Arial"/>
          <w:b/>
          <w:bCs/>
          <w:iCs/>
          <w:sz w:val="22"/>
          <w:szCs w:val="22"/>
        </w:rPr>
        <w:t>Guidance for Applicants</w:t>
      </w:r>
    </w:p>
    <w:p w14:paraId="2B00DD17" w14:textId="77777777" w:rsidR="00A46777" w:rsidRDefault="00A46777" w:rsidP="00A46777">
      <w:pPr>
        <w:jc w:val="both"/>
        <w:rPr>
          <w:rFonts w:ascii="Arial" w:hAnsi="Arial" w:cs="Arial"/>
        </w:rPr>
      </w:pPr>
      <w:r>
        <w:rPr>
          <w:rFonts w:ascii="Arial" w:hAnsi="Arial" w:cs="Arial"/>
        </w:rPr>
        <w:t>Colleagues planning an application for sabbatical leave should consider the following:</w:t>
      </w:r>
    </w:p>
    <w:p w14:paraId="5B2E7E6A" w14:textId="77777777" w:rsidR="00B3556A" w:rsidRPr="00E85F11" w:rsidRDefault="00B3556A" w:rsidP="00A46777">
      <w:pPr>
        <w:pStyle w:val="BodyText"/>
        <w:spacing w:after="0" w:line="240" w:lineRule="auto"/>
        <w:ind w:left="0"/>
        <w:rPr>
          <w:rFonts w:ascii="Arial" w:hAnsi="Arial" w:cs="Arial"/>
          <w:b/>
          <w:bCs/>
          <w:iCs/>
          <w:sz w:val="22"/>
          <w:szCs w:val="22"/>
        </w:rPr>
      </w:pPr>
    </w:p>
    <w:p w14:paraId="21B49827" w14:textId="77777777" w:rsidR="00B3556A" w:rsidRPr="00A01DE7" w:rsidRDefault="00B3556A" w:rsidP="00B3556A">
      <w:pPr>
        <w:pStyle w:val="BodyText"/>
        <w:numPr>
          <w:ilvl w:val="0"/>
          <w:numId w:val="1"/>
        </w:numPr>
        <w:spacing w:after="0"/>
        <w:ind w:left="360" w:right="26"/>
        <w:jc w:val="both"/>
        <w:rPr>
          <w:rFonts w:ascii="Arial" w:hAnsi="Arial" w:cs="Arial"/>
          <w:sz w:val="22"/>
          <w:szCs w:val="22"/>
        </w:rPr>
      </w:pPr>
      <w:r w:rsidRPr="00A01DE7">
        <w:rPr>
          <w:rFonts w:ascii="Arial" w:hAnsi="Arial" w:cs="Arial"/>
          <w:sz w:val="22"/>
          <w:szCs w:val="22"/>
          <w:u w:val="single"/>
        </w:rPr>
        <w:t>Application Eligibility for One Semester Sabbatical</w:t>
      </w:r>
      <w:r w:rsidRPr="00A01DE7">
        <w:rPr>
          <w:rFonts w:ascii="Arial" w:hAnsi="Arial" w:cs="Arial"/>
          <w:sz w:val="22"/>
          <w:szCs w:val="22"/>
        </w:rPr>
        <w:t xml:space="preserve">: Colleagues are eligible to </w:t>
      </w:r>
      <w:r w:rsidRPr="00A01DE7">
        <w:rPr>
          <w:rFonts w:ascii="Arial" w:hAnsi="Arial" w:cs="Arial"/>
          <w:i/>
          <w:iCs/>
          <w:sz w:val="22"/>
          <w:szCs w:val="22"/>
        </w:rPr>
        <w:t>apply</w:t>
      </w:r>
      <w:r w:rsidRPr="00A01DE7">
        <w:rPr>
          <w:rFonts w:ascii="Arial" w:hAnsi="Arial" w:cs="Arial"/>
          <w:sz w:val="22"/>
          <w:szCs w:val="22"/>
        </w:rPr>
        <w:t xml:space="preserve"> for one semester’s sabbatical leave after completing six semesters in which they have made a full contribution to the School’s teaching and administration (pro rata for staff on less than full-time contracts</w:t>
      </w:r>
      <w:r>
        <w:rPr>
          <w:rFonts w:ascii="Arial" w:hAnsi="Arial" w:cs="Arial"/>
          <w:sz w:val="22"/>
          <w:szCs w:val="22"/>
        </w:rPr>
        <w:t xml:space="preserve"> and appropriate flex for periods of parental leave will be considered</w:t>
      </w:r>
      <w:r w:rsidRPr="00A01DE7">
        <w:rPr>
          <w:rFonts w:ascii="Arial" w:hAnsi="Arial" w:cs="Arial"/>
          <w:sz w:val="22"/>
          <w:szCs w:val="22"/>
        </w:rPr>
        <w:t>). Colleagues may, for strategic or operational reasons, have to accrue more than the minimum period of service before an application for leave can be supported. Applications are not normally considered from colleagues who have yet to be confirmed in post.</w:t>
      </w:r>
    </w:p>
    <w:p w14:paraId="283DDC5F" w14:textId="77777777" w:rsidR="00B3556A" w:rsidRPr="00A01DE7" w:rsidRDefault="00B3556A" w:rsidP="00B3556A">
      <w:pPr>
        <w:pStyle w:val="BodyText"/>
        <w:spacing w:after="0"/>
        <w:ind w:right="26"/>
        <w:jc w:val="both"/>
        <w:rPr>
          <w:rFonts w:ascii="Arial" w:hAnsi="Arial" w:cs="Arial"/>
          <w:sz w:val="22"/>
          <w:szCs w:val="22"/>
        </w:rPr>
      </w:pPr>
    </w:p>
    <w:p w14:paraId="683BF7EF" w14:textId="7F88AFFC" w:rsidR="00B3556A" w:rsidRPr="001B0F91" w:rsidRDefault="00B3556A" w:rsidP="00B3556A">
      <w:pPr>
        <w:pStyle w:val="BodyText"/>
        <w:numPr>
          <w:ilvl w:val="0"/>
          <w:numId w:val="1"/>
        </w:numPr>
        <w:ind w:left="360" w:right="26"/>
        <w:jc w:val="both"/>
        <w:rPr>
          <w:rFonts w:ascii="Arial" w:hAnsi="Arial" w:cs="Arial"/>
          <w:sz w:val="22"/>
          <w:szCs w:val="22"/>
        </w:rPr>
      </w:pPr>
      <w:r w:rsidRPr="00A01DE7">
        <w:rPr>
          <w:rFonts w:ascii="Arial" w:hAnsi="Arial" w:cs="Arial"/>
          <w:sz w:val="22"/>
          <w:szCs w:val="22"/>
          <w:u w:val="single"/>
        </w:rPr>
        <w:t>Application Eligibility for Two Semester Sabbatical</w:t>
      </w:r>
      <w:r w:rsidRPr="00A01DE7">
        <w:rPr>
          <w:rFonts w:ascii="Arial" w:hAnsi="Arial" w:cs="Arial"/>
          <w:sz w:val="22"/>
          <w:szCs w:val="22"/>
        </w:rPr>
        <w:t xml:space="preserve">: Colleagues are eligible to </w:t>
      </w:r>
      <w:r w:rsidRPr="00A01DE7">
        <w:rPr>
          <w:rFonts w:ascii="Arial" w:hAnsi="Arial" w:cs="Arial"/>
          <w:i/>
          <w:iCs/>
          <w:sz w:val="22"/>
          <w:szCs w:val="22"/>
        </w:rPr>
        <w:t>apply</w:t>
      </w:r>
      <w:r w:rsidRPr="00A01DE7">
        <w:rPr>
          <w:rFonts w:ascii="Arial" w:hAnsi="Arial" w:cs="Arial"/>
          <w:sz w:val="22"/>
          <w:szCs w:val="22"/>
        </w:rPr>
        <w:t xml:space="preserve"> for two semesters sabbatical after completing twelve semesters in which they have made a full contribution to the School’s teaching and administration (pro rata for staff on less than full-time contracts</w:t>
      </w:r>
      <w:r w:rsidRPr="001D69B9">
        <w:rPr>
          <w:rFonts w:ascii="Arial" w:hAnsi="Arial" w:cs="Arial"/>
          <w:sz w:val="22"/>
          <w:szCs w:val="22"/>
        </w:rPr>
        <w:t xml:space="preserve"> </w:t>
      </w:r>
      <w:r>
        <w:rPr>
          <w:rFonts w:ascii="Arial" w:hAnsi="Arial" w:cs="Arial"/>
          <w:sz w:val="22"/>
          <w:szCs w:val="22"/>
        </w:rPr>
        <w:t>and appropriate flex for periods of parental leave will be considered</w:t>
      </w:r>
      <w:r w:rsidRPr="00A01DE7">
        <w:rPr>
          <w:rFonts w:ascii="Arial" w:hAnsi="Arial" w:cs="Arial"/>
          <w:sz w:val="22"/>
          <w:szCs w:val="22"/>
        </w:rPr>
        <w:t xml:space="preserve">). Applications for two semesters sabbatical leave, if unsuccessful, </w:t>
      </w:r>
      <w:r>
        <w:rPr>
          <w:rFonts w:ascii="Arial" w:hAnsi="Arial" w:cs="Arial"/>
          <w:sz w:val="22"/>
          <w:szCs w:val="22"/>
        </w:rPr>
        <w:t>will not normally</w:t>
      </w:r>
      <w:r w:rsidRPr="00A01DE7">
        <w:rPr>
          <w:rFonts w:ascii="Arial" w:hAnsi="Arial" w:cs="Arial"/>
          <w:sz w:val="22"/>
          <w:szCs w:val="22"/>
        </w:rPr>
        <w:t xml:space="preserve"> </w:t>
      </w:r>
      <w:r w:rsidRPr="001B0F91">
        <w:rPr>
          <w:rFonts w:ascii="Arial" w:hAnsi="Arial" w:cs="Arial"/>
          <w:sz w:val="22"/>
          <w:szCs w:val="22"/>
        </w:rPr>
        <w:t>be considered retrospectively for one semester sabbatical leave for that year.</w:t>
      </w:r>
    </w:p>
    <w:p w14:paraId="5FA37A58" w14:textId="49432012" w:rsidR="00B3556A" w:rsidRDefault="00B3556A" w:rsidP="00B3556A">
      <w:pPr>
        <w:pStyle w:val="BodyText"/>
        <w:numPr>
          <w:ilvl w:val="0"/>
          <w:numId w:val="1"/>
        </w:numPr>
        <w:ind w:left="360" w:right="26"/>
        <w:jc w:val="both"/>
        <w:rPr>
          <w:rFonts w:ascii="Arial" w:hAnsi="Arial" w:cs="Arial"/>
          <w:sz w:val="22"/>
          <w:szCs w:val="22"/>
        </w:rPr>
      </w:pPr>
      <w:r w:rsidRPr="001B0F91">
        <w:rPr>
          <w:rFonts w:ascii="Arial" w:hAnsi="Arial" w:cs="Arial"/>
          <w:sz w:val="22"/>
          <w:szCs w:val="22"/>
          <w:u w:val="single"/>
        </w:rPr>
        <w:lastRenderedPageBreak/>
        <w:t>Period of Leave</w:t>
      </w:r>
      <w:r>
        <w:rPr>
          <w:rFonts w:ascii="Arial" w:hAnsi="Arial" w:cs="Arial"/>
          <w:sz w:val="22"/>
          <w:szCs w:val="22"/>
        </w:rPr>
        <w:t xml:space="preserve">. Those </w:t>
      </w:r>
      <w:r w:rsidRPr="001B0F91">
        <w:rPr>
          <w:rFonts w:ascii="Arial" w:hAnsi="Arial" w:cs="Arial"/>
          <w:sz w:val="22"/>
          <w:szCs w:val="22"/>
        </w:rPr>
        <w:t>wish</w:t>
      </w:r>
      <w:r>
        <w:rPr>
          <w:rFonts w:ascii="Arial" w:hAnsi="Arial" w:cs="Arial"/>
          <w:sz w:val="22"/>
          <w:szCs w:val="22"/>
        </w:rPr>
        <w:t>ing</w:t>
      </w:r>
      <w:r w:rsidRPr="001B0F91">
        <w:rPr>
          <w:rFonts w:ascii="Arial" w:hAnsi="Arial" w:cs="Arial"/>
          <w:sz w:val="22"/>
          <w:szCs w:val="22"/>
        </w:rPr>
        <w:t xml:space="preserve"> to be considered for leave for two semesters </w:t>
      </w:r>
      <w:r>
        <w:rPr>
          <w:rFonts w:ascii="Arial" w:hAnsi="Arial" w:cs="Arial"/>
          <w:sz w:val="22"/>
          <w:szCs w:val="22"/>
        </w:rPr>
        <w:t>should</w:t>
      </w:r>
      <w:r w:rsidRPr="001B0F91">
        <w:rPr>
          <w:rFonts w:ascii="Arial" w:hAnsi="Arial" w:cs="Arial"/>
          <w:sz w:val="22"/>
          <w:szCs w:val="22"/>
        </w:rPr>
        <w:t xml:space="preserve"> provide a full justification for this</w:t>
      </w:r>
      <w:r>
        <w:rPr>
          <w:rFonts w:ascii="Arial" w:hAnsi="Arial" w:cs="Arial"/>
          <w:sz w:val="22"/>
          <w:szCs w:val="22"/>
        </w:rPr>
        <w:t xml:space="preserve">, including a clear explanation for why the proposed work plan </w:t>
      </w:r>
      <w:r w:rsidR="0090536A">
        <w:rPr>
          <w:rFonts w:ascii="Arial" w:hAnsi="Arial" w:cs="Arial"/>
          <w:sz w:val="22"/>
          <w:szCs w:val="22"/>
        </w:rPr>
        <w:t xml:space="preserve">requires </w:t>
      </w:r>
      <w:r w:rsidR="00FA6400">
        <w:rPr>
          <w:rFonts w:ascii="Arial" w:hAnsi="Arial" w:cs="Arial"/>
          <w:sz w:val="22"/>
          <w:szCs w:val="22"/>
        </w:rPr>
        <w:t>two semesters leave</w:t>
      </w:r>
      <w:r w:rsidRPr="001B0F91">
        <w:rPr>
          <w:rFonts w:ascii="Arial" w:hAnsi="Arial" w:cs="Arial"/>
          <w:sz w:val="22"/>
          <w:szCs w:val="22"/>
        </w:rPr>
        <w:t>.</w:t>
      </w:r>
    </w:p>
    <w:p w14:paraId="1D9958BD" w14:textId="521A88D6" w:rsidR="00B3556A" w:rsidRPr="009B4EEB" w:rsidRDefault="00B3556A" w:rsidP="00B3556A">
      <w:pPr>
        <w:pStyle w:val="BodyText"/>
        <w:ind w:left="360" w:right="26"/>
        <w:jc w:val="both"/>
        <w:rPr>
          <w:rFonts w:ascii="Arial" w:hAnsi="Arial" w:cs="Arial"/>
          <w:sz w:val="22"/>
          <w:szCs w:val="22"/>
        </w:rPr>
      </w:pPr>
      <w:r w:rsidRPr="009B4EEB">
        <w:rPr>
          <w:rFonts w:ascii="Arial" w:hAnsi="Arial" w:cs="Arial"/>
          <w:sz w:val="22"/>
          <w:szCs w:val="22"/>
        </w:rPr>
        <w:t>The periods for sabbatical leave for 20</w:t>
      </w:r>
      <w:r w:rsidR="00FA6400">
        <w:rPr>
          <w:rFonts w:ascii="Arial" w:hAnsi="Arial" w:cs="Arial"/>
          <w:sz w:val="22"/>
          <w:szCs w:val="22"/>
        </w:rPr>
        <w:t>2</w:t>
      </w:r>
      <w:r w:rsidR="00861A96">
        <w:rPr>
          <w:rFonts w:ascii="Arial" w:hAnsi="Arial" w:cs="Arial"/>
          <w:sz w:val="22"/>
          <w:szCs w:val="22"/>
        </w:rPr>
        <w:t>2-23</w:t>
      </w:r>
      <w:r w:rsidRPr="009B4EEB">
        <w:rPr>
          <w:rFonts w:ascii="Arial" w:hAnsi="Arial" w:cs="Arial"/>
          <w:sz w:val="22"/>
          <w:szCs w:val="22"/>
        </w:rPr>
        <w:t xml:space="preserve"> are as follows:</w:t>
      </w:r>
    </w:p>
    <w:p w14:paraId="1EEE0B2D" w14:textId="0E6AFF8C" w:rsidR="00B3556A" w:rsidRPr="00D521F4" w:rsidRDefault="00B3556A" w:rsidP="00B3556A">
      <w:pPr>
        <w:pStyle w:val="BodyText"/>
        <w:numPr>
          <w:ilvl w:val="0"/>
          <w:numId w:val="4"/>
        </w:numPr>
        <w:ind w:left="990" w:right="26"/>
        <w:jc w:val="both"/>
        <w:rPr>
          <w:rFonts w:ascii="Arial" w:hAnsi="Arial" w:cs="Arial"/>
          <w:sz w:val="22"/>
          <w:szCs w:val="22"/>
        </w:rPr>
      </w:pPr>
      <w:r w:rsidRPr="00D521F4">
        <w:rPr>
          <w:rFonts w:ascii="Arial" w:hAnsi="Arial" w:cs="Arial"/>
          <w:sz w:val="22"/>
          <w:szCs w:val="22"/>
        </w:rPr>
        <w:t>Semester 1: Monday</w:t>
      </w:r>
      <w:r w:rsidR="003F24BE" w:rsidRPr="00D521F4">
        <w:rPr>
          <w:rFonts w:ascii="Arial" w:hAnsi="Arial" w:cs="Arial"/>
          <w:sz w:val="22"/>
          <w:szCs w:val="22"/>
        </w:rPr>
        <w:t>, 1 August 2022 to Friday, 9 December 2022</w:t>
      </w:r>
    </w:p>
    <w:p w14:paraId="2D2F7FE3" w14:textId="4FAFE1E4" w:rsidR="00B3556A" w:rsidRPr="00D521F4" w:rsidRDefault="00B3556A" w:rsidP="00B3556A">
      <w:pPr>
        <w:pStyle w:val="BodyText"/>
        <w:numPr>
          <w:ilvl w:val="0"/>
          <w:numId w:val="4"/>
        </w:numPr>
        <w:ind w:left="990" w:right="26"/>
        <w:jc w:val="both"/>
        <w:rPr>
          <w:rFonts w:ascii="Arial" w:hAnsi="Arial" w:cs="Arial"/>
          <w:sz w:val="22"/>
          <w:szCs w:val="22"/>
        </w:rPr>
      </w:pPr>
      <w:r w:rsidRPr="00D521F4">
        <w:rPr>
          <w:rFonts w:ascii="Arial" w:hAnsi="Arial" w:cs="Arial"/>
          <w:sz w:val="22"/>
          <w:szCs w:val="22"/>
        </w:rPr>
        <w:t>Semester 2: Monday</w:t>
      </w:r>
      <w:r w:rsidR="003F24BE" w:rsidRPr="00D521F4">
        <w:rPr>
          <w:rFonts w:ascii="Arial" w:hAnsi="Arial" w:cs="Arial"/>
          <w:sz w:val="22"/>
          <w:szCs w:val="22"/>
        </w:rPr>
        <w:t>, 30 January 2023 to Friday, 9 June 2023</w:t>
      </w:r>
    </w:p>
    <w:p w14:paraId="1249E655" w14:textId="419F90EB" w:rsidR="00B3556A" w:rsidRDefault="00B3556A" w:rsidP="00B3556A">
      <w:pPr>
        <w:pStyle w:val="BodyText"/>
        <w:ind w:left="360" w:right="26"/>
        <w:jc w:val="both"/>
        <w:rPr>
          <w:rFonts w:ascii="Arial" w:hAnsi="Arial" w:cs="Arial"/>
          <w:sz w:val="22"/>
          <w:szCs w:val="22"/>
        </w:rPr>
      </w:pPr>
      <w:r w:rsidRPr="009B4EEB">
        <w:rPr>
          <w:rFonts w:ascii="Arial" w:hAnsi="Arial" w:cs="Arial"/>
          <w:sz w:val="22"/>
          <w:szCs w:val="22"/>
        </w:rPr>
        <w:t xml:space="preserve">Those </w:t>
      </w:r>
      <w:r w:rsidR="00A46777">
        <w:rPr>
          <w:rFonts w:ascii="Arial" w:hAnsi="Arial" w:cs="Arial"/>
          <w:sz w:val="22"/>
          <w:szCs w:val="22"/>
        </w:rPr>
        <w:t xml:space="preserve">awarded sabbatical leave for </w:t>
      </w:r>
      <w:r w:rsidRPr="009B4EEB">
        <w:rPr>
          <w:rFonts w:ascii="Arial" w:hAnsi="Arial" w:cs="Arial"/>
          <w:sz w:val="22"/>
          <w:szCs w:val="22"/>
        </w:rPr>
        <w:t xml:space="preserve">Semester 1 </w:t>
      </w:r>
      <w:r>
        <w:rPr>
          <w:rFonts w:ascii="Arial" w:hAnsi="Arial" w:cs="Arial"/>
          <w:sz w:val="22"/>
          <w:szCs w:val="22"/>
        </w:rPr>
        <w:t xml:space="preserve">would not be expected to pick up any assessment related to Semester 1 teaching. Rather, returning on </w:t>
      </w:r>
      <w:r w:rsidR="00A46777">
        <w:rPr>
          <w:rFonts w:ascii="Arial" w:hAnsi="Arial" w:cs="Arial"/>
          <w:sz w:val="22"/>
          <w:szCs w:val="22"/>
        </w:rPr>
        <w:t>1</w:t>
      </w:r>
      <w:r w:rsidR="003F24BE">
        <w:rPr>
          <w:rFonts w:ascii="Arial" w:hAnsi="Arial" w:cs="Arial"/>
          <w:sz w:val="22"/>
          <w:szCs w:val="22"/>
        </w:rPr>
        <w:t>2</w:t>
      </w:r>
      <w:r w:rsidR="00A46777">
        <w:rPr>
          <w:rFonts w:ascii="Arial" w:hAnsi="Arial" w:cs="Arial"/>
          <w:sz w:val="22"/>
          <w:szCs w:val="22"/>
        </w:rPr>
        <w:t xml:space="preserve"> December</w:t>
      </w:r>
      <w:r>
        <w:rPr>
          <w:rFonts w:ascii="Arial" w:hAnsi="Arial" w:cs="Arial"/>
          <w:sz w:val="22"/>
          <w:szCs w:val="22"/>
        </w:rPr>
        <w:t xml:space="preserve"> provides some time to prepare for Semester 2 teaching that will begin early in January.</w:t>
      </w:r>
    </w:p>
    <w:p w14:paraId="38160D91" w14:textId="77777777" w:rsidR="00B3556A" w:rsidRPr="001B0F91" w:rsidRDefault="00B3556A" w:rsidP="00B3556A">
      <w:pPr>
        <w:pStyle w:val="BodyText"/>
        <w:ind w:left="360" w:right="26"/>
        <w:jc w:val="both"/>
        <w:rPr>
          <w:rFonts w:ascii="Arial" w:hAnsi="Arial" w:cs="Arial"/>
          <w:sz w:val="22"/>
          <w:szCs w:val="22"/>
        </w:rPr>
      </w:pPr>
      <w:r>
        <w:rPr>
          <w:rFonts w:ascii="Arial" w:hAnsi="Arial" w:cs="Arial"/>
          <w:sz w:val="22"/>
          <w:szCs w:val="22"/>
        </w:rPr>
        <w:t xml:space="preserve">For those </w:t>
      </w:r>
      <w:r w:rsidR="00A46777">
        <w:rPr>
          <w:rFonts w:ascii="Arial" w:hAnsi="Arial" w:cs="Arial"/>
          <w:sz w:val="22"/>
          <w:szCs w:val="22"/>
        </w:rPr>
        <w:t>awarded sabbatical leave for</w:t>
      </w:r>
      <w:r>
        <w:rPr>
          <w:rFonts w:ascii="Arial" w:hAnsi="Arial" w:cs="Arial"/>
          <w:sz w:val="22"/>
          <w:szCs w:val="22"/>
        </w:rPr>
        <w:t xml:space="preserve"> Semester 2</w:t>
      </w:r>
      <w:r w:rsidR="00142150">
        <w:rPr>
          <w:rFonts w:ascii="Arial" w:hAnsi="Arial" w:cs="Arial"/>
          <w:sz w:val="22"/>
          <w:szCs w:val="22"/>
        </w:rPr>
        <w:t>,</w:t>
      </w:r>
      <w:r>
        <w:rPr>
          <w:rFonts w:ascii="Arial" w:hAnsi="Arial" w:cs="Arial"/>
          <w:sz w:val="22"/>
          <w:szCs w:val="22"/>
        </w:rPr>
        <w:t xml:space="preserve"> would not be expected to undertake any Semester 2 teaching during the first few weeks of January and before they go on leave. Rather, the January period would be used to complete any existing assessment work related to Semester 1.</w:t>
      </w:r>
    </w:p>
    <w:p w14:paraId="62924BDF" w14:textId="11C9D50A" w:rsidR="000153CB" w:rsidRPr="00DF5AB9" w:rsidRDefault="00B3556A" w:rsidP="002B332B">
      <w:pPr>
        <w:pStyle w:val="BodyText"/>
        <w:numPr>
          <w:ilvl w:val="0"/>
          <w:numId w:val="1"/>
        </w:numPr>
        <w:ind w:left="360" w:right="26"/>
        <w:jc w:val="both"/>
        <w:rPr>
          <w:rFonts w:ascii="Arial" w:hAnsi="Arial" w:cs="Arial"/>
          <w:sz w:val="22"/>
          <w:szCs w:val="22"/>
        </w:rPr>
      </w:pPr>
      <w:r w:rsidRPr="00DF5AB9">
        <w:rPr>
          <w:rFonts w:ascii="Arial" w:hAnsi="Arial" w:cs="Arial"/>
          <w:sz w:val="22"/>
          <w:szCs w:val="22"/>
          <w:u w:val="single"/>
        </w:rPr>
        <w:t>Criteria</w:t>
      </w:r>
      <w:r w:rsidRPr="00DF5AB9">
        <w:rPr>
          <w:rFonts w:ascii="Arial" w:hAnsi="Arial" w:cs="Arial"/>
          <w:sz w:val="22"/>
          <w:szCs w:val="22"/>
        </w:rPr>
        <w:t xml:space="preserve">: Sabbatical leave is an important part of the life of the </w:t>
      </w:r>
      <w:r w:rsidR="000C6C97" w:rsidRPr="00DF5AB9">
        <w:rPr>
          <w:rFonts w:ascii="Arial" w:hAnsi="Arial" w:cs="Arial"/>
          <w:sz w:val="22"/>
          <w:szCs w:val="22"/>
        </w:rPr>
        <w:t>Univer</w:t>
      </w:r>
      <w:r w:rsidR="00F05C31" w:rsidRPr="00DF5AB9">
        <w:rPr>
          <w:rFonts w:ascii="Arial" w:hAnsi="Arial" w:cs="Arial"/>
          <w:sz w:val="22"/>
          <w:szCs w:val="22"/>
        </w:rPr>
        <w:t>s</w:t>
      </w:r>
      <w:r w:rsidR="000C6C97" w:rsidRPr="00DF5AB9">
        <w:rPr>
          <w:rFonts w:ascii="Arial" w:hAnsi="Arial" w:cs="Arial"/>
          <w:sz w:val="22"/>
          <w:szCs w:val="22"/>
        </w:rPr>
        <w:t>i</w:t>
      </w:r>
      <w:r w:rsidR="00F05C31" w:rsidRPr="00DF5AB9">
        <w:rPr>
          <w:rFonts w:ascii="Arial" w:hAnsi="Arial" w:cs="Arial"/>
          <w:sz w:val="22"/>
          <w:szCs w:val="22"/>
        </w:rPr>
        <w:t>ty</w:t>
      </w:r>
      <w:r w:rsidR="008446BE" w:rsidRPr="00DF5AB9">
        <w:rPr>
          <w:rFonts w:ascii="Arial" w:hAnsi="Arial" w:cs="Arial"/>
          <w:sz w:val="22"/>
          <w:szCs w:val="22"/>
        </w:rPr>
        <w:t xml:space="preserve"> and is very much part of t</w:t>
      </w:r>
      <w:r w:rsidR="00B34DB6" w:rsidRPr="00DF5AB9">
        <w:rPr>
          <w:rFonts w:ascii="Arial" w:hAnsi="Arial" w:cs="Arial"/>
          <w:sz w:val="22"/>
          <w:szCs w:val="22"/>
        </w:rPr>
        <w:t xml:space="preserve">he Faculty’s research </w:t>
      </w:r>
      <w:r w:rsidR="008446BE" w:rsidRPr="00DF5AB9">
        <w:rPr>
          <w:rFonts w:ascii="Arial" w:hAnsi="Arial" w:cs="Arial"/>
          <w:sz w:val="22"/>
          <w:szCs w:val="22"/>
        </w:rPr>
        <w:t xml:space="preserve">strategy and </w:t>
      </w:r>
      <w:r w:rsidR="00F006DF" w:rsidRPr="00DF5AB9">
        <w:rPr>
          <w:rFonts w:ascii="Arial" w:hAnsi="Arial" w:cs="Arial"/>
          <w:sz w:val="22"/>
          <w:szCs w:val="22"/>
        </w:rPr>
        <w:t xml:space="preserve">part of our research culture. Sabbatical leave provides the </w:t>
      </w:r>
      <w:r w:rsidR="000153CB" w:rsidRPr="00DF5AB9">
        <w:rPr>
          <w:rFonts w:ascii="Arial" w:hAnsi="Arial" w:cs="Arial"/>
          <w:sz w:val="22"/>
          <w:szCs w:val="22"/>
        </w:rPr>
        <w:t>opportunity</w:t>
      </w:r>
      <w:r w:rsidR="00F006DF" w:rsidRPr="00DF5AB9">
        <w:rPr>
          <w:rFonts w:ascii="Arial" w:hAnsi="Arial" w:cs="Arial"/>
          <w:sz w:val="22"/>
          <w:szCs w:val="22"/>
        </w:rPr>
        <w:t xml:space="preserve"> for colleagues to advance their research activities</w:t>
      </w:r>
      <w:r w:rsidR="00820120" w:rsidRPr="00DF5AB9">
        <w:rPr>
          <w:rFonts w:ascii="Arial" w:hAnsi="Arial" w:cs="Arial"/>
          <w:sz w:val="22"/>
          <w:szCs w:val="22"/>
        </w:rPr>
        <w:t xml:space="preserve"> and decisions are made </w:t>
      </w:r>
      <w:r w:rsidR="00BC521C" w:rsidRPr="00DF5AB9">
        <w:rPr>
          <w:rFonts w:ascii="Arial" w:hAnsi="Arial" w:cs="Arial"/>
          <w:sz w:val="22"/>
          <w:szCs w:val="22"/>
        </w:rPr>
        <w:t xml:space="preserve">solely on the merits of </w:t>
      </w:r>
      <w:r w:rsidR="00820120" w:rsidRPr="00DF5AB9">
        <w:rPr>
          <w:rFonts w:ascii="Arial" w:hAnsi="Arial" w:cs="Arial"/>
          <w:sz w:val="22"/>
          <w:szCs w:val="22"/>
        </w:rPr>
        <w:t xml:space="preserve">the plans </w:t>
      </w:r>
      <w:r w:rsidR="00BC521C" w:rsidRPr="00DF5AB9">
        <w:rPr>
          <w:rFonts w:ascii="Arial" w:hAnsi="Arial" w:cs="Arial"/>
          <w:sz w:val="22"/>
          <w:szCs w:val="22"/>
        </w:rPr>
        <w:t xml:space="preserve">put forward </w:t>
      </w:r>
      <w:r w:rsidR="00820120" w:rsidRPr="00DF5AB9">
        <w:rPr>
          <w:rFonts w:ascii="Arial" w:hAnsi="Arial" w:cs="Arial"/>
          <w:sz w:val="22"/>
          <w:szCs w:val="22"/>
        </w:rPr>
        <w:t>by the applicants. Sabbati</w:t>
      </w:r>
      <w:r w:rsidR="00BC521C" w:rsidRPr="00DF5AB9">
        <w:rPr>
          <w:rFonts w:ascii="Arial" w:hAnsi="Arial" w:cs="Arial"/>
          <w:sz w:val="22"/>
          <w:szCs w:val="22"/>
        </w:rPr>
        <w:t>cal</w:t>
      </w:r>
      <w:r w:rsidR="00820120" w:rsidRPr="00DF5AB9">
        <w:rPr>
          <w:rFonts w:ascii="Arial" w:hAnsi="Arial" w:cs="Arial"/>
          <w:sz w:val="22"/>
          <w:szCs w:val="22"/>
        </w:rPr>
        <w:t xml:space="preserve"> </w:t>
      </w:r>
      <w:r w:rsidR="00DF5AB9" w:rsidRPr="00DF5AB9">
        <w:rPr>
          <w:rFonts w:ascii="Arial" w:hAnsi="Arial" w:cs="Arial"/>
          <w:sz w:val="22"/>
          <w:szCs w:val="22"/>
        </w:rPr>
        <w:t xml:space="preserve">leave is not </w:t>
      </w:r>
      <w:r w:rsidR="000153CB" w:rsidRPr="00DF5AB9">
        <w:rPr>
          <w:rFonts w:ascii="Arial" w:hAnsi="Arial" w:cs="Arial"/>
          <w:sz w:val="22"/>
          <w:szCs w:val="22"/>
        </w:rPr>
        <w:t>an entitlemen</w:t>
      </w:r>
      <w:r w:rsidR="00DF5AB9" w:rsidRPr="00DF5AB9">
        <w:rPr>
          <w:rFonts w:ascii="Arial" w:hAnsi="Arial" w:cs="Arial"/>
          <w:sz w:val="22"/>
          <w:szCs w:val="22"/>
        </w:rPr>
        <w:t xml:space="preserve">t. </w:t>
      </w:r>
    </w:p>
    <w:p w14:paraId="4113407A" w14:textId="17A245A1" w:rsidR="00B3556A" w:rsidRPr="00A01DE7" w:rsidRDefault="00B34DB6" w:rsidP="00B3556A">
      <w:pPr>
        <w:pStyle w:val="BodyText"/>
        <w:numPr>
          <w:ilvl w:val="0"/>
          <w:numId w:val="1"/>
        </w:numPr>
        <w:ind w:left="360" w:right="26"/>
        <w:jc w:val="both"/>
        <w:rPr>
          <w:rFonts w:ascii="Arial" w:hAnsi="Arial" w:cs="Arial"/>
          <w:sz w:val="22"/>
          <w:szCs w:val="22"/>
        </w:rPr>
      </w:pPr>
      <w:r>
        <w:rPr>
          <w:rFonts w:ascii="Arial" w:hAnsi="Arial" w:cs="Arial"/>
          <w:sz w:val="22"/>
          <w:szCs w:val="22"/>
        </w:rPr>
        <w:t>A</w:t>
      </w:r>
      <w:r w:rsidR="00B3556A" w:rsidRPr="00A01DE7">
        <w:rPr>
          <w:rFonts w:ascii="Arial" w:hAnsi="Arial" w:cs="Arial"/>
          <w:sz w:val="22"/>
          <w:szCs w:val="22"/>
        </w:rPr>
        <w:t xml:space="preserve">pplicants must demonstrate clearly how the period of leave will result in significant research benefits for the School and wider Faculty and University. </w:t>
      </w:r>
      <w:r w:rsidR="00DC4BDB">
        <w:rPr>
          <w:rFonts w:ascii="Arial" w:hAnsi="Arial" w:cs="Arial"/>
          <w:sz w:val="22"/>
          <w:szCs w:val="22"/>
        </w:rPr>
        <w:t xml:space="preserve">Applicants should mention clearly how their sabbatical leave fits into the research strategy of the School. </w:t>
      </w:r>
      <w:r w:rsidR="00B3556A" w:rsidRPr="00A01DE7">
        <w:rPr>
          <w:rFonts w:ascii="Arial" w:hAnsi="Arial" w:cs="Arial"/>
          <w:sz w:val="22"/>
          <w:szCs w:val="22"/>
        </w:rPr>
        <w:t xml:space="preserve">An application will not be supported unless the programme of work contributes clearly to our strategic priorities. The overall research record of the applicant, including outputs from previous periods of leave (see </w:t>
      </w:r>
      <w:r w:rsidR="00B3556A">
        <w:rPr>
          <w:rFonts w:ascii="Arial" w:hAnsi="Arial" w:cs="Arial"/>
          <w:sz w:val="22"/>
          <w:szCs w:val="22"/>
        </w:rPr>
        <w:t>7</w:t>
      </w:r>
      <w:r w:rsidR="00B3556A" w:rsidRPr="00A01DE7">
        <w:rPr>
          <w:rFonts w:ascii="Arial" w:hAnsi="Arial" w:cs="Arial"/>
          <w:sz w:val="22"/>
          <w:szCs w:val="22"/>
        </w:rPr>
        <w:t xml:space="preserve"> below), will be taken into account in the assessment of </w:t>
      </w:r>
      <w:r w:rsidR="00B3556A">
        <w:rPr>
          <w:rFonts w:ascii="Arial" w:hAnsi="Arial" w:cs="Arial"/>
          <w:sz w:val="22"/>
          <w:szCs w:val="22"/>
        </w:rPr>
        <w:t xml:space="preserve">applications. In addition, </w:t>
      </w:r>
      <w:r w:rsidR="003F24BE">
        <w:rPr>
          <w:rFonts w:ascii="Arial" w:hAnsi="Arial" w:cs="Arial"/>
          <w:sz w:val="22"/>
          <w:szCs w:val="22"/>
        </w:rPr>
        <w:t xml:space="preserve">they </w:t>
      </w:r>
      <w:r w:rsidR="008359AF">
        <w:rPr>
          <w:rFonts w:ascii="Arial" w:hAnsi="Arial" w:cs="Arial"/>
          <w:sz w:val="22"/>
          <w:szCs w:val="22"/>
        </w:rPr>
        <w:t xml:space="preserve">must demonstrate how their proposed programme of work meets </w:t>
      </w:r>
      <w:r w:rsidR="008359AF" w:rsidRPr="00AD11C0">
        <w:rPr>
          <w:rFonts w:ascii="Arial" w:hAnsi="Arial" w:cs="Arial"/>
          <w:sz w:val="22"/>
          <w:szCs w:val="22"/>
          <w:u w:val="single"/>
        </w:rPr>
        <w:t>at least three</w:t>
      </w:r>
      <w:r w:rsidR="008359AF">
        <w:rPr>
          <w:rFonts w:ascii="Arial" w:hAnsi="Arial" w:cs="Arial"/>
          <w:sz w:val="22"/>
          <w:szCs w:val="22"/>
        </w:rPr>
        <w:t xml:space="preserve"> of the following four criteria:</w:t>
      </w:r>
    </w:p>
    <w:p w14:paraId="1A9D6921" w14:textId="250EDFE9" w:rsidR="00B3556A" w:rsidRPr="00A01DE7" w:rsidRDefault="00B3556A" w:rsidP="00B3556A">
      <w:pPr>
        <w:pStyle w:val="BodyText"/>
        <w:numPr>
          <w:ilvl w:val="1"/>
          <w:numId w:val="1"/>
        </w:numPr>
        <w:ind w:left="993" w:right="26"/>
        <w:jc w:val="both"/>
        <w:rPr>
          <w:rFonts w:ascii="Arial" w:hAnsi="Arial" w:cs="Arial"/>
          <w:sz w:val="22"/>
          <w:szCs w:val="22"/>
        </w:rPr>
      </w:pPr>
      <w:r w:rsidRPr="00A01DE7">
        <w:rPr>
          <w:rFonts w:ascii="Arial" w:hAnsi="Arial" w:cs="Arial"/>
          <w:sz w:val="22"/>
          <w:szCs w:val="22"/>
        </w:rPr>
        <w:t xml:space="preserve">The proposed programme of work </w:t>
      </w:r>
      <w:r w:rsidR="008359AF">
        <w:rPr>
          <w:rFonts w:ascii="Arial" w:hAnsi="Arial" w:cs="Arial"/>
          <w:sz w:val="22"/>
          <w:szCs w:val="22"/>
        </w:rPr>
        <w:t>should</w:t>
      </w:r>
      <w:r w:rsidRPr="00A01DE7">
        <w:rPr>
          <w:rFonts w:ascii="Arial" w:hAnsi="Arial" w:cs="Arial"/>
          <w:sz w:val="22"/>
          <w:szCs w:val="22"/>
        </w:rPr>
        <w:t xml:space="preserve"> </w:t>
      </w:r>
      <w:r>
        <w:rPr>
          <w:rFonts w:ascii="Arial" w:hAnsi="Arial" w:cs="Arial"/>
          <w:sz w:val="22"/>
          <w:szCs w:val="22"/>
        </w:rPr>
        <w:t>involve the production of high</w:t>
      </w:r>
      <w:r w:rsidR="00654AA7">
        <w:rPr>
          <w:rFonts w:ascii="Arial" w:hAnsi="Arial" w:cs="Arial"/>
          <w:sz w:val="22"/>
          <w:szCs w:val="22"/>
        </w:rPr>
        <w:t>-</w:t>
      </w:r>
      <w:r w:rsidRPr="00A01DE7">
        <w:rPr>
          <w:rFonts w:ascii="Arial" w:hAnsi="Arial" w:cs="Arial"/>
          <w:sz w:val="22"/>
          <w:szCs w:val="22"/>
        </w:rPr>
        <w:t xml:space="preserve">quality publications, likely to be regarded by a future UK REF sub-panel to </w:t>
      </w:r>
      <w:r w:rsidR="00654AA7">
        <w:rPr>
          <w:rFonts w:ascii="Arial" w:hAnsi="Arial" w:cs="Arial"/>
          <w:sz w:val="22"/>
          <w:szCs w:val="22"/>
        </w:rPr>
        <w:t xml:space="preserve">at least </w:t>
      </w:r>
      <w:r w:rsidRPr="00A01DE7">
        <w:rPr>
          <w:rFonts w:ascii="Arial" w:hAnsi="Arial" w:cs="Arial"/>
          <w:sz w:val="22"/>
          <w:szCs w:val="22"/>
        </w:rPr>
        <w:t>attain standards of international excellence.</w:t>
      </w:r>
      <w:r w:rsidR="00DC4BDB">
        <w:rPr>
          <w:rFonts w:ascii="Arial" w:hAnsi="Arial" w:cs="Arial"/>
          <w:sz w:val="22"/>
          <w:szCs w:val="22"/>
        </w:rPr>
        <w:t xml:space="preserve"> </w:t>
      </w:r>
      <w:r w:rsidR="00DC4BDB" w:rsidRPr="00DC4BDB">
        <w:rPr>
          <w:rFonts w:ascii="Arial" w:hAnsi="Arial" w:cs="Arial"/>
          <w:b/>
          <w:bCs/>
          <w:sz w:val="22"/>
          <w:szCs w:val="22"/>
        </w:rPr>
        <w:t>These outputs, ideally, should be submitted to the top 10% of journals in the respective field of research</w:t>
      </w:r>
      <w:r w:rsidR="00DC4BDB">
        <w:rPr>
          <w:rFonts w:ascii="Arial" w:hAnsi="Arial" w:cs="Arial"/>
          <w:sz w:val="22"/>
          <w:szCs w:val="22"/>
        </w:rPr>
        <w:t>.</w:t>
      </w:r>
    </w:p>
    <w:p w14:paraId="23D6E48B" w14:textId="093AE45F" w:rsidR="00B3556A" w:rsidRDefault="00B3556A" w:rsidP="00B3556A">
      <w:pPr>
        <w:pStyle w:val="BodyText"/>
        <w:numPr>
          <w:ilvl w:val="1"/>
          <w:numId w:val="1"/>
        </w:numPr>
        <w:ind w:left="993" w:right="26"/>
        <w:jc w:val="both"/>
        <w:rPr>
          <w:rFonts w:ascii="Arial" w:hAnsi="Arial" w:cs="Arial"/>
          <w:sz w:val="22"/>
          <w:szCs w:val="22"/>
        </w:rPr>
      </w:pPr>
      <w:r w:rsidRPr="00A01DE7">
        <w:rPr>
          <w:rFonts w:ascii="Arial" w:hAnsi="Arial" w:cs="Arial"/>
          <w:sz w:val="22"/>
          <w:szCs w:val="22"/>
        </w:rPr>
        <w:t xml:space="preserve">The proposed programme of work </w:t>
      </w:r>
      <w:r w:rsidR="008359AF">
        <w:rPr>
          <w:rFonts w:ascii="Arial" w:hAnsi="Arial" w:cs="Arial"/>
          <w:sz w:val="22"/>
          <w:szCs w:val="22"/>
        </w:rPr>
        <w:t>should</w:t>
      </w:r>
      <w:r w:rsidRPr="00A01DE7">
        <w:rPr>
          <w:rFonts w:ascii="Arial" w:hAnsi="Arial" w:cs="Arial"/>
          <w:sz w:val="22"/>
          <w:szCs w:val="22"/>
        </w:rPr>
        <w:t xml:space="preserve"> also </w:t>
      </w:r>
      <w:r w:rsidR="00B90094">
        <w:rPr>
          <w:rFonts w:ascii="Arial" w:hAnsi="Arial" w:cs="Arial"/>
          <w:sz w:val="22"/>
          <w:szCs w:val="22"/>
        </w:rPr>
        <w:t xml:space="preserve">be linked to the delivery of work supported by an external grant and/or </w:t>
      </w:r>
      <w:r w:rsidRPr="00A01DE7">
        <w:rPr>
          <w:rFonts w:ascii="Arial" w:hAnsi="Arial" w:cs="Arial"/>
          <w:sz w:val="22"/>
          <w:szCs w:val="22"/>
        </w:rPr>
        <w:t xml:space="preserve">involve the </w:t>
      </w:r>
      <w:r w:rsidR="00B90094">
        <w:rPr>
          <w:rFonts w:ascii="Arial" w:hAnsi="Arial" w:cs="Arial"/>
          <w:sz w:val="22"/>
          <w:szCs w:val="22"/>
        </w:rPr>
        <w:t xml:space="preserve">development, </w:t>
      </w:r>
      <w:r w:rsidRPr="00A01DE7">
        <w:rPr>
          <w:rFonts w:ascii="Arial" w:hAnsi="Arial" w:cs="Arial"/>
          <w:sz w:val="22"/>
          <w:szCs w:val="22"/>
        </w:rPr>
        <w:t>preparation and</w:t>
      </w:r>
      <w:r w:rsidR="00B90094">
        <w:rPr>
          <w:rFonts w:ascii="Arial" w:hAnsi="Arial" w:cs="Arial"/>
          <w:sz w:val="22"/>
          <w:szCs w:val="22"/>
        </w:rPr>
        <w:t>, normally,</w:t>
      </w:r>
      <w:r w:rsidRPr="00A01DE7">
        <w:rPr>
          <w:rFonts w:ascii="Arial" w:hAnsi="Arial" w:cs="Arial"/>
          <w:sz w:val="22"/>
          <w:szCs w:val="22"/>
        </w:rPr>
        <w:t xml:space="preserve"> submission of at least one external grant application, as PI or CI, particularly to </w:t>
      </w:r>
      <w:r w:rsidR="000B30FE">
        <w:rPr>
          <w:rFonts w:ascii="Arial" w:hAnsi="Arial" w:cs="Arial"/>
          <w:sz w:val="22"/>
          <w:szCs w:val="22"/>
        </w:rPr>
        <w:t>UKRI</w:t>
      </w:r>
      <w:r w:rsidRPr="00A01DE7">
        <w:rPr>
          <w:rFonts w:ascii="Arial" w:hAnsi="Arial" w:cs="Arial"/>
          <w:sz w:val="22"/>
          <w:szCs w:val="22"/>
        </w:rPr>
        <w:t xml:space="preserve"> or equivalent funders.</w:t>
      </w:r>
    </w:p>
    <w:p w14:paraId="3357D8D2" w14:textId="467F57BF" w:rsidR="008359AF" w:rsidRPr="00A01DE7" w:rsidRDefault="008359AF" w:rsidP="00B3556A">
      <w:pPr>
        <w:pStyle w:val="BodyText"/>
        <w:numPr>
          <w:ilvl w:val="1"/>
          <w:numId w:val="1"/>
        </w:numPr>
        <w:ind w:left="993" w:right="26"/>
        <w:jc w:val="both"/>
        <w:rPr>
          <w:rFonts w:ascii="Arial" w:hAnsi="Arial" w:cs="Arial"/>
          <w:sz w:val="22"/>
          <w:szCs w:val="22"/>
        </w:rPr>
      </w:pPr>
      <w:r>
        <w:rPr>
          <w:rFonts w:ascii="Arial" w:hAnsi="Arial" w:cs="Arial"/>
          <w:sz w:val="22"/>
          <w:szCs w:val="22"/>
        </w:rPr>
        <w:t xml:space="preserve">The programme of work should include clear </w:t>
      </w:r>
      <w:r w:rsidR="00D91D36">
        <w:rPr>
          <w:rFonts w:ascii="Arial" w:hAnsi="Arial" w:cs="Arial"/>
          <w:sz w:val="22"/>
          <w:szCs w:val="22"/>
        </w:rPr>
        <w:t xml:space="preserve">plans and activities that seek to enhance public engagement and/or impact arising from research </w:t>
      </w:r>
      <w:r w:rsidR="00AD11C0">
        <w:rPr>
          <w:rFonts w:ascii="Arial" w:hAnsi="Arial" w:cs="Arial"/>
          <w:sz w:val="22"/>
          <w:szCs w:val="22"/>
        </w:rPr>
        <w:t>activities.</w:t>
      </w:r>
    </w:p>
    <w:p w14:paraId="060A5BE7" w14:textId="19977C89" w:rsidR="00B3556A" w:rsidRDefault="00B3556A" w:rsidP="00B3556A">
      <w:pPr>
        <w:pStyle w:val="BodyText"/>
        <w:numPr>
          <w:ilvl w:val="1"/>
          <w:numId w:val="1"/>
        </w:numPr>
        <w:ind w:left="993" w:right="26"/>
        <w:jc w:val="both"/>
        <w:rPr>
          <w:rFonts w:ascii="Arial" w:hAnsi="Arial" w:cs="Arial"/>
          <w:sz w:val="22"/>
          <w:szCs w:val="22"/>
        </w:rPr>
      </w:pPr>
      <w:r w:rsidRPr="00A01DE7">
        <w:rPr>
          <w:rFonts w:ascii="Arial" w:hAnsi="Arial" w:cs="Arial"/>
          <w:sz w:val="22"/>
          <w:szCs w:val="22"/>
        </w:rPr>
        <w:t xml:space="preserve">The period of leave </w:t>
      </w:r>
      <w:r w:rsidR="008359AF">
        <w:rPr>
          <w:rFonts w:ascii="Arial" w:hAnsi="Arial" w:cs="Arial"/>
          <w:sz w:val="22"/>
          <w:szCs w:val="22"/>
        </w:rPr>
        <w:t>should</w:t>
      </w:r>
      <w:r w:rsidRPr="00A01DE7">
        <w:rPr>
          <w:rFonts w:ascii="Arial" w:hAnsi="Arial" w:cs="Arial"/>
          <w:sz w:val="22"/>
          <w:szCs w:val="22"/>
        </w:rPr>
        <w:t xml:space="preserve"> be used to contribute to the University’s aim of increasing our international connectedness, particularly by forging links with international scholars and institutions of high academic status. At a minimum</w:t>
      </w:r>
      <w:r>
        <w:rPr>
          <w:rFonts w:ascii="Arial" w:hAnsi="Arial" w:cs="Arial"/>
          <w:sz w:val="22"/>
          <w:szCs w:val="22"/>
        </w:rPr>
        <w:t>,</w:t>
      </w:r>
      <w:r w:rsidRPr="00A01DE7">
        <w:rPr>
          <w:rFonts w:ascii="Arial" w:hAnsi="Arial" w:cs="Arial"/>
          <w:sz w:val="22"/>
          <w:szCs w:val="22"/>
        </w:rPr>
        <w:t xml:space="preserve"> a period of leave should involve attendance at one international-quality conference or seminar and the (further) development of the applicant’s international publication profile.</w:t>
      </w:r>
    </w:p>
    <w:p w14:paraId="032A3F44" w14:textId="157BB516" w:rsidR="00B3556A" w:rsidRPr="002207FA" w:rsidRDefault="00B90094" w:rsidP="00B3556A">
      <w:pPr>
        <w:pStyle w:val="BodyText"/>
        <w:ind w:left="360" w:right="26"/>
        <w:jc w:val="both"/>
        <w:rPr>
          <w:rFonts w:ascii="Arial" w:hAnsi="Arial" w:cs="Arial"/>
          <w:b/>
          <w:bCs/>
          <w:sz w:val="22"/>
          <w:szCs w:val="22"/>
        </w:rPr>
      </w:pPr>
      <w:r>
        <w:rPr>
          <w:rFonts w:ascii="Arial" w:hAnsi="Arial" w:cs="Arial"/>
          <w:sz w:val="22"/>
          <w:szCs w:val="22"/>
        </w:rPr>
        <w:lastRenderedPageBreak/>
        <w:t xml:space="preserve">Colleagues </w:t>
      </w:r>
      <w:r w:rsidR="00B3556A" w:rsidRPr="00A01DE7">
        <w:rPr>
          <w:rFonts w:ascii="Arial" w:hAnsi="Arial" w:cs="Arial"/>
          <w:sz w:val="22"/>
          <w:szCs w:val="22"/>
        </w:rPr>
        <w:t>should discuss the criteria with their Director of Research before preparing an application</w:t>
      </w:r>
      <w:r>
        <w:rPr>
          <w:rFonts w:ascii="Arial" w:hAnsi="Arial" w:cs="Arial"/>
          <w:sz w:val="22"/>
          <w:szCs w:val="22"/>
        </w:rPr>
        <w:t xml:space="preserve"> – and </w:t>
      </w:r>
      <w:r w:rsidR="00B3556A" w:rsidRPr="00A01DE7">
        <w:rPr>
          <w:rFonts w:ascii="Arial" w:hAnsi="Arial" w:cs="Arial"/>
          <w:sz w:val="22"/>
          <w:szCs w:val="22"/>
        </w:rPr>
        <w:t>should also discuss plans for covering teaching and associated administrative responsibilities with the</w:t>
      </w:r>
      <w:r w:rsidR="000C6C97">
        <w:rPr>
          <w:rFonts w:ascii="Arial" w:hAnsi="Arial" w:cs="Arial"/>
          <w:sz w:val="22"/>
          <w:szCs w:val="22"/>
        </w:rPr>
        <w:t xml:space="preserve"> appropria</w:t>
      </w:r>
      <w:r>
        <w:rPr>
          <w:rFonts w:ascii="Arial" w:hAnsi="Arial" w:cs="Arial"/>
          <w:sz w:val="22"/>
          <w:szCs w:val="22"/>
        </w:rPr>
        <w:t>te</w:t>
      </w:r>
      <w:r w:rsidR="00B3556A" w:rsidRPr="00A01DE7">
        <w:rPr>
          <w:rFonts w:ascii="Arial" w:hAnsi="Arial" w:cs="Arial"/>
          <w:sz w:val="22"/>
          <w:szCs w:val="22"/>
        </w:rPr>
        <w:t xml:space="preserve"> Director of Undergraduate Education and/or Director of Graduate Studies. </w:t>
      </w:r>
      <w:r w:rsidR="00370788">
        <w:rPr>
          <w:rFonts w:ascii="Arial" w:hAnsi="Arial" w:cs="Arial"/>
          <w:sz w:val="22"/>
          <w:szCs w:val="22"/>
        </w:rPr>
        <w:t>It is also necessary for all applicants to discuss their sabbat</w:t>
      </w:r>
      <w:r w:rsidR="002207FA">
        <w:rPr>
          <w:rFonts w:ascii="Arial" w:hAnsi="Arial" w:cs="Arial"/>
          <w:sz w:val="22"/>
          <w:szCs w:val="22"/>
        </w:rPr>
        <w:t xml:space="preserve">ical leave application with the relevant subject/disciplinary lead. </w:t>
      </w:r>
      <w:r w:rsidR="00B3556A">
        <w:rPr>
          <w:rFonts w:ascii="Arial" w:hAnsi="Arial" w:cs="Arial"/>
          <w:sz w:val="22"/>
          <w:szCs w:val="22"/>
        </w:rPr>
        <w:t xml:space="preserve"> </w:t>
      </w:r>
      <w:r w:rsidR="00B3556A" w:rsidRPr="002207FA">
        <w:rPr>
          <w:rFonts w:ascii="Arial" w:hAnsi="Arial" w:cs="Arial"/>
          <w:b/>
          <w:bCs/>
          <w:sz w:val="22"/>
          <w:szCs w:val="22"/>
        </w:rPr>
        <w:t>Applications will not be considered unless such discussions have taken place.</w:t>
      </w:r>
    </w:p>
    <w:p w14:paraId="06C9BC9E" w14:textId="09CBCC6F" w:rsidR="00B3556A" w:rsidRPr="004727AA" w:rsidRDefault="00B3556A" w:rsidP="00342617">
      <w:pPr>
        <w:pStyle w:val="BodyText"/>
        <w:numPr>
          <w:ilvl w:val="0"/>
          <w:numId w:val="1"/>
        </w:numPr>
        <w:ind w:left="360" w:right="26"/>
        <w:jc w:val="both"/>
        <w:rPr>
          <w:rFonts w:ascii="Arial" w:hAnsi="Arial" w:cs="Arial"/>
          <w:sz w:val="22"/>
          <w:szCs w:val="22"/>
        </w:rPr>
      </w:pPr>
      <w:r w:rsidRPr="004727AA">
        <w:rPr>
          <w:rFonts w:ascii="Arial" w:hAnsi="Arial" w:cs="Arial"/>
          <w:sz w:val="22"/>
          <w:szCs w:val="22"/>
          <w:u w:val="single"/>
        </w:rPr>
        <w:t>Conditions of Support</w:t>
      </w:r>
      <w:r w:rsidRPr="004727AA">
        <w:rPr>
          <w:rFonts w:ascii="Arial" w:hAnsi="Arial" w:cs="Arial"/>
          <w:sz w:val="22"/>
          <w:szCs w:val="22"/>
        </w:rPr>
        <w:t xml:space="preserve">: The Head of School will seek the advice of their School Management </w:t>
      </w:r>
      <w:r w:rsidR="004727AA">
        <w:rPr>
          <w:rFonts w:ascii="Arial" w:hAnsi="Arial" w:cs="Arial"/>
          <w:sz w:val="22"/>
          <w:szCs w:val="22"/>
        </w:rPr>
        <w:t xml:space="preserve">Team </w:t>
      </w:r>
      <w:r w:rsidRPr="004727AA">
        <w:rPr>
          <w:rFonts w:ascii="Arial" w:hAnsi="Arial" w:cs="Arial"/>
          <w:sz w:val="22"/>
          <w:szCs w:val="22"/>
        </w:rPr>
        <w:t xml:space="preserve">before deciding whether </w:t>
      </w:r>
      <w:r w:rsidR="00B90094" w:rsidRPr="004727AA">
        <w:rPr>
          <w:rFonts w:ascii="Arial" w:hAnsi="Arial" w:cs="Arial"/>
          <w:sz w:val="22"/>
          <w:szCs w:val="22"/>
        </w:rPr>
        <w:t xml:space="preserve">to support an </w:t>
      </w:r>
      <w:r w:rsidRPr="004727AA">
        <w:rPr>
          <w:rFonts w:ascii="Arial" w:hAnsi="Arial" w:cs="Arial"/>
          <w:sz w:val="22"/>
          <w:szCs w:val="22"/>
        </w:rPr>
        <w:t>application</w:t>
      </w:r>
      <w:r w:rsidR="002207FA">
        <w:rPr>
          <w:rFonts w:ascii="Arial" w:hAnsi="Arial" w:cs="Arial"/>
          <w:sz w:val="22"/>
          <w:szCs w:val="22"/>
        </w:rPr>
        <w:t>.</w:t>
      </w:r>
      <w:r w:rsidRPr="004727AA">
        <w:rPr>
          <w:rFonts w:ascii="Arial" w:hAnsi="Arial" w:cs="Arial"/>
          <w:sz w:val="22"/>
          <w:szCs w:val="22"/>
        </w:rPr>
        <w:t xml:space="preserve"> Head of School support will normally only be given to applications if: a) the conditions regarding semesters of service accrued are satisfied; b) adequate cover can be found for teaching and other needs; c) the application outlines clearly a programme of work that matches the criteria detailed in point 4 above; </w:t>
      </w:r>
      <w:proofErr w:type="gramStart"/>
      <w:r w:rsidRPr="004727AA">
        <w:rPr>
          <w:rFonts w:ascii="Arial" w:hAnsi="Arial" w:cs="Arial"/>
          <w:sz w:val="22"/>
          <w:szCs w:val="22"/>
        </w:rPr>
        <w:t>and</w:t>
      </w:r>
      <w:r w:rsidR="00B90094" w:rsidRPr="004727AA">
        <w:rPr>
          <w:rFonts w:ascii="Arial" w:hAnsi="Arial" w:cs="Arial"/>
          <w:sz w:val="22"/>
          <w:szCs w:val="22"/>
        </w:rPr>
        <w:t>,</w:t>
      </w:r>
      <w:proofErr w:type="gramEnd"/>
      <w:r w:rsidRPr="004727AA">
        <w:rPr>
          <w:rFonts w:ascii="Arial" w:hAnsi="Arial" w:cs="Arial"/>
          <w:sz w:val="22"/>
          <w:szCs w:val="22"/>
        </w:rPr>
        <w:t xml:space="preserve"> d) the application is supported by the Director of Research (unless the applicant is a Director of Research).</w:t>
      </w:r>
    </w:p>
    <w:p w14:paraId="0455B3A0" w14:textId="7D81D4ED" w:rsidR="00B3556A" w:rsidRDefault="00B3556A" w:rsidP="00B3556A">
      <w:pPr>
        <w:pStyle w:val="BodyText"/>
        <w:numPr>
          <w:ilvl w:val="0"/>
          <w:numId w:val="1"/>
        </w:numPr>
        <w:ind w:left="360" w:right="26"/>
        <w:jc w:val="both"/>
        <w:rPr>
          <w:rFonts w:ascii="Arial" w:hAnsi="Arial" w:cs="Arial"/>
          <w:sz w:val="22"/>
          <w:szCs w:val="22"/>
        </w:rPr>
      </w:pPr>
      <w:r w:rsidRPr="001B0F91">
        <w:rPr>
          <w:rFonts w:ascii="Arial" w:hAnsi="Arial" w:cs="Arial"/>
          <w:sz w:val="22"/>
          <w:szCs w:val="22"/>
          <w:u w:val="single"/>
        </w:rPr>
        <w:t>Service Accrued</w:t>
      </w:r>
      <w:r w:rsidRPr="001B0F91">
        <w:rPr>
          <w:rFonts w:ascii="Arial" w:hAnsi="Arial" w:cs="Arial"/>
          <w:sz w:val="22"/>
          <w:szCs w:val="22"/>
        </w:rPr>
        <w:t xml:space="preserve">: Colleagues can only accrue semesters of service from the time of their arrival in the </w:t>
      </w:r>
      <w:proofErr w:type="gramStart"/>
      <w:r w:rsidRPr="001B0F91">
        <w:rPr>
          <w:rFonts w:ascii="Arial" w:hAnsi="Arial" w:cs="Arial"/>
          <w:sz w:val="22"/>
          <w:szCs w:val="22"/>
        </w:rPr>
        <w:t>School</w:t>
      </w:r>
      <w:proofErr w:type="gramEnd"/>
      <w:r w:rsidRPr="001B0F91">
        <w:rPr>
          <w:rFonts w:ascii="Arial" w:hAnsi="Arial" w:cs="Arial"/>
          <w:sz w:val="22"/>
          <w:szCs w:val="22"/>
        </w:rPr>
        <w:t xml:space="preserve"> on full teaching posts, or their most recent return from a period of sabbatical leave, whichever is most recent.</w:t>
      </w:r>
    </w:p>
    <w:p w14:paraId="7C5AB135" w14:textId="5D897616" w:rsidR="00C4093E" w:rsidRPr="00257929" w:rsidRDefault="00C4093E" w:rsidP="00C4093E">
      <w:pPr>
        <w:pStyle w:val="BodyText"/>
        <w:numPr>
          <w:ilvl w:val="0"/>
          <w:numId w:val="1"/>
        </w:numPr>
        <w:ind w:left="360" w:right="26"/>
        <w:jc w:val="both"/>
        <w:rPr>
          <w:rFonts w:ascii="Arial" w:hAnsi="Arial" w:cs="Arial"/>
          <w:sz w:val="22"/>
          <w:szCs w:val="22"/>
        </w:rPr>
      </w:pPr>
      <w:r w:rsidRPr="00257929">
        <w:rPr>
          <w:rFonts w:ascii="Arial" w:hAnsi="Arial" w:cs="Arial"/>
          <w:sz w:val="22"/>
          <w:szCs w:val="22"/>
          <w:u w:val="single"/>
        </w:rPr>
        <w:t>Reporting</w:t>
      </w:r>
      <w:r w:rsidRPr="00257929">
        <w:rPr>
          <w:rFonts w:ascii="Arial" w:hAnsi="Arial" w:cs="Arial"/>
          <w:sz w:val="22"/>
          <w:szCs w:val="22"/>
        </w:rPr>
        <w:t xml:space="preserve">: Within three months of a return from sabbatical leave, colleagues should send a full report to the Head of School detailing all their activities and achievements during the period of leave. Colleagues returning from a period of (partly-) funded leave should also forward to the Head of School copies of reports they are required to complete for grant-awarding authorities. </w:t>
      </w:r>
      <w:r w:rsidRPr="00257929">
        <w:rPr>
          <w:rFonts w:ascii="Arial" w:hAnsi="Arial" w:cs="Arial"/>
          <w:color w:val="000000"/>
          <w:sz w:val="22"/>
          <w:szCs w:val="22"/>
          <w:lang w:eastAsia="en-GB"/>
        </w:rPr>
        <w:t xml:space="preserve">Please note that </w:t>
      </w:r>
      <w:r w:rsidRPr="00257929">
        <w:rPr>
          <w:rFonts w:ascii="Arial" w:hAnsi="Arial" w:cs="Arial"/>
          <w:i/>
          <w:iCs/>
          <w:color w:val="000000"/>
          <w:sz w:val="22"/>
          <w:szCs w:val="22"/>
          <w:lang w:eastAsia="en-GB"/>
        </w:rPr>
        <w:t>it is a requirement of any future research leave that you submit such a report to your Head of School for initial consideration and that it is considered satisfactory by your School Research Committee.</w:t>
      </w:r>
      <w:r w:rsidR="00487B99">
        <w:rPr>
          <w:rFonts w:ascii="Arial" w:hAnsi="Arial" w:cs="Arial"/>
          <w:i/>
          <w:iCs/>
          <w:color w:val="000000"/>
          <w:sz w:val="22"/>
          <w:szCs w:val="22"/>
          <w:lang w:eastAsia="en-GB"/>
        </w:rPr>
        <w:t xml:space="preserve"> </w:t>
      </w:r>
      <w:r w:rsidR="001D5292">
        <w:rPr>
          <w:rFonts w:ascii="Arial" w:hAnsi="Arial" w:cs="Arial"/>
          <w:i/>
          <w:iCs/>
          <w:color w:val="000000"/>
          <w:sz w:val="22"/>
          <w:szCs w:val="22"/>
          <w:lang w:eastAsia="en-GB"/>
        </w:rPr>
        <w:t>A</w:t>
      </w:r>
      <w:r w:rsidR="009C4851">
        <w:rPr>
          <w:rFonts w:ascii="Arial" w:hAnsi="Arial" w:cs="Arial"/>
          <w:i/>
          <w:iCs/>
          <w:color w:val="000000"/>
          <w:sz w:val="22"/>
          <w:szCs w:val="22"/>
          <w:lang w:eastAsia="en-GB"/>
        </w:rPr>
        <w:t xml:space="preserve"> </w:t>
      </w:r>
      <w:r w:rsidR="001D5292">
        <w:rPr>
          <w:rFonts w:ascii="Arial" w:hAnsi="Arial" w:cs="Arial"/>
          <w:i/>
          <w:iCs/>
          <w:color w:val="000000"/>
          <w:sz w:val="22"/>
          <w:szCs w:val="22"/>
          <w:lang w:eastAsia="en-GB"/>
        </w:rPr>
        <w:t>c</w:t>
      </w:r>
      <w:r w:rsidR="009C4851">
        <w:rPr>
          <w:rFonts w:ascii="Arial" w:hAnsi="Arial" w:cs="Arial"/>
          <w:i/>
          <w:iCs/>
          <w:color w:val="000000"/>
          <w:sz w:val="22"/>
          <w:szCs w:val="22"/>
          <w:lang w:eastAsia="en-GB"/>
        </w:rPr>
        <w:t xml:space="preserve">opy of the </w:t>
      </w:r>
      <w:r w:rsidR="001D5292">
        <w:rPr>
          <w:rFonts w:ascii="Arial" w:hAnsi="Arial" w:cs="Arial"/>
          <w:i/>
          <w:iCs/>
          <w:color w:val="000000"/>
          <w:sz w:val="22"/>
          <w:szCs w:val="22"/>
          <w:lang w:eastAsia="en-GB"/>
        </w:rPr>
        <w:t xml:space="preserve">report should also be </w:t>
      </w:r>
      <w:r w:rsidR="00B412D0">
        <w:rPr>
          <w:rFonts w:ascii="Arial" w:hAnsi="Arial" w:cs="Arial"/>
          <w:i/>
          <w:iCs/>
          <w:color w:val="000000"/>
          <w:sz w:val="22"/>
          <w:szCs w:val="22"/>
          <w:lang w:eastAsia="en-GB"/>
        </w:rPr>
        <w:t xml:space="preserve">forwarded </w:t>
      </w:r>
      <w:r w:rsidR="001D5292">
        <w:rPr>
          <w:rFonts w:ascii="Arial" w:hAnsi="Arial" w:cs="Arial"/>
          <w:i/>
          <w:iCs/>
          <w:color w:val="000000"/>
          <w:sz w:val="22"/>
          <w:szCs w:val="22"/>
          <w:lang w:eastAsia="en-GB"/>
        </w:rPr>
        <w:t xml:space="preserve">to </w:t>
      </w:r>
      <w:r w:rsidR="00B412D0">
        <w:rPr>
          <w:rFonts w:ascii="Arial" w:hAnsi="Arial" w:cs="Arial"/>
          <w:i/>
          <w:iCs/>
          <w:color w:val="000000"/>
          <w:sz w:val="22"/>
          <w:szCs w:val="22"/>
          <w:lang w:eastAsia="en-GB"/>
        </w:rPr>
        <w:t xml:space="preserve">the </w:t>
      </w:r>
      <w:r w:rsidR="001D5292">
        <w:rPr>
          <w:rFonts w:ascii="Arial" w:hAnsi="Arial" w:cs="Arial"/>
          <w:i/>
          <w:iCs/>
          <w:color w:val="000000"/>
          <w:sz w:val="22"/>
          <w:szCs w:val="22"/>
          <w:lang w:eastAsia="en-GB"/>
        </w:rPr>
        <w:t>Dean of Research</w:t>
      </w:r>
      <w:r w:rsidR="00B412D0">
        <w:rPr>
          <w:rFonts w:ascii="Arial" w:hAnsi="Arial" w:cs="Arial"/>
          <w:i/>
          <w:iCs/>
          <w:color w:val="000000"/>
          <w:sz w:val="22"/>
          <w:szCs w:val="22"/>
          <w:lang w:eastAsia="en-GB"/>
        </w:rPr>
        <w:t xml:space="preserve"> so that the Faculty becomes directly aware of successes and achievement secured over the period of sabbatical leave.</w:t>
      </w:r>
      <w:r w:rsidR="001D5292">
        <w:rPr>
          <w:rFonts w:ascii="Arial" w:hAnsi="Arial" w:cs="Arial"/>
          <w:i/>
          <w:iCs/>
          <w:color w:val="000000"/>
          <w:sz w:val="22"/>
          <w:szCs w:val="22"/>
          <w:lang w:eastAsia="en-GB"/>
        </w:rPr>
        <w:t xml:space="preserve"> </w:t>
      </w:r>
    </w:p>
    <w:p w14:paraId="210DFF39" w14:textId="77777777" w:rsidR="00B3556A" w:rsidRPr="00394873" w:rsidRDefault="00B3556A" w:rsidP="00B3556A">
      <w:pPr>
        <w:pStyle w:val="BodyText"/>
        <w:numPr>
          <w:ilvl w:val="0"/>
          <w:numId w:val="1"/>
        </w:numPr>
        <w:ind w:left="360" w:right="26"/>
        <w:jc w:val="both"/>
        <w:rPr>
          <w:rFonts w:ascii="Arial" w:hAnsi="Arial" w:cs="Arial"/>
          <w:sz w:val="22"/>
          <w:szCs w:val="22"/>
        </w:rPr>
      </w:pPr>
      <w:r w:rsidRPr="001B0F91">
        <w:rPr>
          <w:rFonts w:ascii="Arial" w:hAnsi="Arial" w:cs="Arial"/>
          <w:sz w:val="22"/>
          <w:szCs w:val="22"/>
          <w:u w:val="single"/>
        </w:rPr>
        <w:t>A Scarce Resource</w:t>
      </w:r>
      <w:r w:rsidRPr="001B0F91">
        <w:rPr>
          <w:rFonts w:ascii="Arial" w:hAnsi="Arial" w:cs="Arial"/>
          <w:sz w:val="22"/>
          <w:szCs w:val="22"/>
        </w:rPr>
        <w:t>: There are reasonable limits to the number of colleagues who will be granted sabbatical leave in any one year. It is often difficult, for example</w:t>
      </w:r>
      <w:r>
        <w:rPr>
          <w:rFonts w:ascii="Arial" w:hAnsi="Arial" w:cs="Arial"/>
          <w:sz w:val="22"/>
          <w:szCs w:val="22"/>
        </w:rPr>
        <w:t>,</w:t>
      </w:r>
      <w:r w:rsidRPr="001B0F91">
        <w:rPr>
          <w:rFonts w:ascii="Arial" w:hAnsi="Arial" w:cs="Arial"/>
          <w:sz w:val="22"/>
          <w:szCs w:val="22"/>
        </w:rPr>
        <w:t xml:space="preserve"> to sustain a range of module options in particular areas</w:t>
      </w:r>
      <w:r>
        <w:rPr>
          <w:rFonts w:ascii="Arial" w:hAnsi="Arial" w:cs="Arial"/>
          <w:sz w:val="22"/>
          <w:szCs w:val="22"/>
        </w:rPr>
        <w:t xml:space="preserve"> and</w:t>
      </w:r>
      <w:r w:rsidRPr="00394873">
        <w:rPr>
          <w:rFonts w:ascii="Arial" w:hAnsi="Arial" w:cs="Arial"/>
          <w:sz w:val="22"/>
          <w:szCs w:val="22"/>
        </w:rPr>
        <w:t xml:space="preserve"> to have more than one colleague from any particular disciplinary a</w:t>
      </w:r>
      <w:r>
        <w:rPr>
          <w:rFonts w:ascii="Arial" w:hAnsi="Arial" w:cs="Arial"/>
          <w:sz w:val="22"/>
          <w:szCs w:val="22"/>
        </w:rPr>
        <w:t>rea on leave at a given time. Heads of Schools and Directors of Research</w:t>
      </w:r>
      <w:r w:rsidRPr="00394873">
        <w:rPr>
          <w:rFonts w:ascii="Arial" w:hAnsi="Arial" w:cs="Arial"/>
          <w:sz w:val="22"/>
          <w:szCs w:val="22"/>
        </w:rPr>
        <w:t xml:space="preserve"> may </w:t>
      </w:r>
      <w:r>
        <w:rPr>
          <w:rFonts w:ascii="Arial" w:hAnsi="Arial" w:cs="Arial"/>
          <w:sz w:val="22"/>
          <w:szCs w:val="22"/>
        </w:rPr>
        <w:t>therefore require</w:t>
      </w:r>
      <w:r w:rsidRPr="00394873">
        <w:rPr>
          <w:rFonts w:ascii="Arial" w:hAnsi="Arial" w:cs="Arial"/>
          <w:sz w:val="22"/>
          <w:szCs w:val="22"/>
        </w:rPr>
        <w:t xml:space="preserve"> colleagues within the disciplinary area to agree to some compromise on the sequencing of leave applications.</w:t>
      </w:r>
    </w:p>
    <w:p w14:paraId="3104FD6F" w14:textId="77777777" w:rsidR="00B3556A" w:rsidRPr="00A01DE7" w:rsidRDefault="00B3556A" w:rsidP="00B3556A">
      <w:pPr>
        <w:pStyle w:val="BodyText"/>
        <w:numPr>
          <w:ilvl w:val="0"/>
          <w:numId w:val="1"/>
        </w:numPr>
        <w:ind w:left="360" w:right="26"/>
        <w:jc w:val="both"/>
        <w:rPr>
          <w:rFonts w:ascii="Arial" w:hAnsi="Arial" w:cs="Arial"/>
          <w:sz w:val="22"/>
          <w:szCs w:val="22"/>
        </w:rPr>
      </w:pPr>
      <w:r w:rsidRPr="00A01DE7">
        <w:rPr>
          <w:rFonts w:ascii="Arial" w:hAnsi="Arial" w:cs="Arial"/>
          <w:sz w:val="22"/>
          <w:szCs w:val="22"/>
          <w:u w:val="single"/>
        </w:rPr>
        <w:t>Prioritisation</w:t>
      </w:r>
      <w:r w:rsidRPr="00A01DE7">
        <w:rPr>
          <w:rFonts w:ascii="Arial" w:hAnsi="Arial" w:cs="Arial"/>
          <w:sz w:val="22"/>
          <w:szCs w:val="22"/>
        </w:rPr>
        <w:t>: If demand exceeds supply, an</w:t>
      </w:r>
      <w:r>
        <w:rPr>
          <w:rFonts w:ascii="Arial" w:hAnsi="Arial" w:cs="Arial"/>
          <w:sz w:val="22"/>
          <w:szCs w:val="22"/>
        </w:rPr>
        <w:t>d if the criteria mentioned in point 4</w:t>
      </w:r>
      <w:r w:rsidRPr="00A01DE7">
        <w:rPr>
          <w:rFonts w:ascii="Arial" w:hAnsi="Arial" w:cs="Arial"/>
          <w:sz w:val="22"/>
          <w:szCs w:val="22"/>
        </w:rPr>
        <w:t xml:space="preserve"> above have been matched in more cases than can be supported, applications will be prioritised on the basis of:</w:t>
      </w:r>
    </w:p>
    <w:p w14:paraId="277B48FE" w14:textId="77777777" w:rsidR="00B3556A" w:rsidRPr="00A01DE7" w:rsidRDefault="00B3556A" w:rsidP="00B3556A">
      <w:pPr>
        <w:pStyle w:val="BodyText"/>
        <w:numPr>
          <w:ilvl w:val="1"/>
          <w:numId w:val="1"/>
        </w:numPr>
        <w:ind w:left="993" w:right="26"/>
        <w:jc w:val="both"/>
        <w:rPr>
          <w:rFonts w:ascii="Arial" w:hAnsi="Arial" w:cs="Arial"/>
          <w:sz w:val="22"/>
          <w:szCs w:val="22"/>
        </w:rPr>
      </w:pPr>
      <w:r>
        <w:rPr>
          <w:rFonts w:ascii="Arial" w:hAnsi="Arial" w:cs="Arial"/>
          <w:sz w:val="22"/>
          <w:szCs w:val="22"/>
        </w:rPr>
        <w:t>p</w:t>
      </w:r>
      <w:r w:rsidRPr="00A01DE7">
        <w:rPr>
          <w:rFonts w:ascii="Arial" w:hAnsi="Arial" w:cs="Arial"/>
          <w:sz w:val="22"/>
          <w:szCs w:val="22"/>
        </w:rPr>
        <w:t>otential contribution to the School and Faculty/University</w:t>
      </w:r>
      <w:r>
        <w:rPr>
          <w:rFonts w:ascii="Arial" w:hAnsi="Arial" w:cs="Arial"/>
          <w:sz w:val="22"/>
          <w:szCs w:val="22"/>
        </w:rPr>
        <w:t>;</w:t>
      </w:r>
    </w:p>
    <w:p w14:paraId="3FABFE8E" w14:textId="77777777" w:rsidR="00B3556A" w:rsidRPr="00A01DE7" w:rsidRDefault="00B3556A" w:rsidP="00B3556A">
      <w:pPr>
        <w:pStyle w:val="BodyText"/>
        <w:numPr>
          <w:ilvl w:val="1"/>
          <w:numId w:val="1"/>
        </w:numPr>
        <w:ind w:left="993" w:right="26"/>
        <w:jc w:val="both"/>
        <w:rPr>
          <w:rFonts w:ascii="Arial" w:hAnsi="Arial" w:cs="Arial"/>
          <w:sz w:val="22"/>
          <w:szCs w:val="22"/>
        </w:rPr>
      </w:pPr>
      <w:r>
        <w:rPr>
          <w:rFonts w:ascii="Arial" w:hAnsi="Arial" w:cs="Arial"/>
          <w:sz w:val="22"/>
          <w:szCs w:val="22"/>
        </w:rPr>
        <w:t>p</w:t>
      </w:r>
      <w:r w:rsidRPr="00A01DE7">
        <w:rPr>
          <w:rFonts w:ascii="Arial" w:hAnsi="Arial" w:cs="Arial"/>
          <w:sz w:val="22"/>
          <w:szCs w:val="22"/>
        </w:rPr>
        <w:t>eriod since last sabbatical leave has been granted</w:t>
      </w:r>
      <w:r>
        <w:rPr>
          <w:rFonts w:ascii="Arial" w:hAnsi="Arial" w:cs="Arial"/>
          <w:sz w:val="22"/>
          <w:szCs w:val="22"/>
        </w:rPr>
        <w:t>.</w:t>
      </w:r>
    </w:p>
    <w:p w14:paraId="6FC9793E" w14:textId="2EBFF1F1" w:rsidR="00B3556A" w:rsidRPr="00624BA3" w:rsidRDefault="00B3556A" w:rsidP="00624BA3">
      <w:pPr>
        <w:pStyle w:val="BodyText"/>
        <w:numPr>
          <w:ilvl w:val="0"/>
          <w:numId w:val="1"/>
        </w:numPr>
        <w:ind w:left="360" w:right="26"/>
        <w:jc w:val="both"/>
        <w:rPr>
          <w:rFonts w:ascii="Arial" w:hAnsi="Arial" w:cs="Arial"/>
          <w:sz w:val="22"/>
          <w:szCs w:val="22"/>
        </w:rPr>
      </w:pPr>
      <w:r w:rsidRPr="00A01DE7">
        <w:rPr>
          <w:rFonts w:ascii="Arial" w:hAnsi="Arial" w:cs="Arial"/>
          <w:sz w:val="22"/>
          <w:szCs w:val="22"/>
          <w:u w:val="single"/>
        </w:rPr>
        <w:t>Supervision and Mentoring Duties</w:t>
      </w:r>
      <w:r w:rsidRPr="00A01DE7">
        <w:rPr>
          <w:rFonts w:ascii="Arial" w:hAnsi="Arial" w:cs="Arial"/>
          <w:sz w:val="22"/>
          <w:szCs w:val="22"/>
        </w:rPr>
        <w:t xml:space="preserve">: The norm is for colleagues to </w:t>
      </w:r>
      <w:r>
        <w:rPr>
          <w:rFonts w:ascii="Arial" w:hAnsi="Arial" w:cs="Arial"/>
          <w:sz w:val="22"/>
          <w:szCs w:val="22"/>
        </w:rPr>
        <w:t xml:space="preserve">continue to </w:t>
      </w:r>
      <w:r w:rsidRPr="00A01DE7">
        <w:rPr>
          <w:rFonts w:ascii="Arial" w:hAnsi="Arial" w:cs="Arial"/>
          <w:sz w:val="22"/>
          <w:szCs w:val="22"/>
        </w:rPr>
        <w:t xml:space="preserve">carry their </w:t>
      </w:r>
      <w:r>
        <w:rPr>
          <w:rFonts w:ascii="Arial" w:hAnsi="Arial" w:cs="Arial"/>
          <w:sz w:val="22"/>
          <w:szCs w:val="22"/>
        </w:rPr>
        <w:t xml:space="preserve">supervisory responsibilities for </w:t>
      </w:r>
      <w:r w:rsidRPr="00A01DE7">
        <w:rPr>
          <w:rFonts w:ascii="Arial" w:hAnsi="Arial" w:cs="Arial"/>
          <w:sz w:val="22"/>
          <w:szCs w:val="22"/>
        </w:rPr>
        <w:t>research students while on leave. If there are to be any changes regarding supervision</w:t>
      </w:r>
      <w:r>
        <w:rPr>
          <w:rFonts w:ascii="Arial" w:hAnsi="Arial" w:cs="Arial"/>
          <w:sz w:val="22"/>
          <w:szCs w:val="22"/>
        </w:rPr>
        <w:t xml:space="preserve"> </w:t>
      </w:r>
      <w:r w:rsidRPr="00A01DE7">
        <w:rPr>
          <w:rFonts w:ascii="Arial" w:hAnsi="Arial" w:cs="Arial"/>
          <w:sz w:val="22"/>
          <w:szCs w:val="22"/>
        </w:rPr>
        <w:t>then colle</w:t>
      </w:r>
      <w:r>
        <w:rPr>
          <w:rFonts w:ascii="Arial" w:hAnsi="Arial" w:cs="Arial"/>
          <w:sz w:val="22"/>
          <w:szCs w:val="22"/>
        </w:rPr>
        <w:t>agues must confirm with their Director of Research</w:t>
      </w:r>
      <w:r w:rsidRPr="00A01DE7">
        <w:rPr>
          <w:rFonts w:ascii="Arial" w:hAnsi="Arial" w:cs="Arial"/>
          <w:sz w:val="22"/>
          <w:szCs w:val="22"/>
        </w:rPr>
        <w:t xml:space="preserve"> as to what arrangements are to be put in place several months in advance of the start of the period of leave. In all cases, these arrangements must be acceptable to the students concerned, and evidence of this will be required. Colleagues should also, where possible, carry their mentoring and probationary supervision duties while on leave.</w:t>
      </w:r>
    </w:p>
    <w:p w14:paraId="1F3D3011" w14:textId="77777777" w:rsidR="00B3556A" w:rsidRPr="00A01DE7" w:rsidRDefault="00B3556A" w:rsidP="00B3556A">
      <w:pPr>
        <w:jc w:val="center"/>
        <w:rPr>
          <w:rFonts w:ascii="Arial" w:hAnsi="Arial" w:cs="Arial"/>
          <w:b/>
        </w:rPr>
      </w:pPr>
      <w:r w:rsidRPr="001513F1">
        <w:rPr>
          <w:rFonts w:ascii="Arial" w:hAnsi="Arial" w:cs="Arial"/>
          <w:b/>
        </w:rPr>
        <w:lastRenderedPageBreak/>
        <w:t>Faculty of Arts, Humanities and Social Sciences</w:t>
      </w:r>
    </w:p>
    <w:p w14:paraId="0969CF6D" w14:textId="24C1FF31" w:rsidR="00B3556A" w:rsidRPr="0061237F" w:rsidRDefault="00B3556A" w:rsidP="00B3556A">
      <w:pPr>
        <w:pStyle w:val="Heading2"/>
        <w:jc w:val="center"/>
        <w:rPr>
          <w:rFonts w:ascii="Arial" w:hAnsi="Arial" w:cs="Arial"/>
          <w:b/>
          <w:sz w:val="22"/>
          <w:szCs w:val="22"/>
        </w:rPr>
      </w:pPr>
      <w:r w:rsidRPr="0061237F">
        <w:rPr>
          <w:rFonts w:ascii="Arial" w:hAnsi="Arial" w:cs="Arial"/>
          <w:b/>
          <w:sz w:val="22"/>
          <w:szCs w:val="22"/>
        </w:rPr>
        <w:t>Application for Sabbatical/ Resea</w:t>
      </w:r>
      <w:r>
        <w:rPr>
          <w:rFonts w:ascii="Arial" w:hAnsi="Arial" w:cs="Arial"/>
          <w:b/>
          <w:sz w:val="22"/>
          <w:szCs w:val="22"/>
        </w:rPr>
        <w:t>rch Leave to be taken during 20</w:t>
      </w:r>
      <w:r w:rsidR="00A777DD">
        <w:rPr>
          <w:rFonts w:ascii="Arial" w:hAnsi="Arial" w:cs="Arial"/>
          <w:b/>
          <w:sz w:val="22"/>
          <w:szCs w:val="22"/>
        </w:rPr>
        <w:t>2</w:t>
      </w:r>
      <w:r w:rsidR="00861A96">
        <w:rPr>
          <w:rFonts w:ascii="Arial" w:hAnsi="Arial" w:cs="Arial"/>
          <w:b/>
          <w:sz w:val="22"/>
          <w:szCs w:val="22"/>
        </w:rPr>
        <w:t>2-23</w:t>
      </w:r>
    </w:p>
    <w:p w14:paraId="3B473482" w14:textId="77777777" w:rsidR="00B3556A" w:rsidRDefault="00B3556A" w:rsidP="00B3556A">
      <w:pPr>
        <w:jc w:val="both"/>
        <w:rPr>
          <w:rFonts w:ascii="Arial" w:eastAsia="Times New Roman" w:hAnsi="Arial" w:cs="Arial"/>
          <w:lang w:val="en-GB"/>
        </w:rPr>
      </w:pPr>
    </w:p>
    <w:p w14:paraId="35B623A3" w14:textId="77777777" w:rsidR="00B3556A" w:rsidRPr="00A01DE7" w:rsidRDefault="00B3556A" w:rsidP="00B3556A">
      <w:pPr>
        <w:rPr>
          <w:rFonts w:ascii="Arial" w:hAnsi="Arial" w:cs="Arial"/>
        </w:rPr>
      </w:pPr>
      <w:r>
        <w:rPr>
          <w:rFonts w:ascii="Arial" w:hAnsi="Arial" w:cs="Arial"/>
          <w:b/>
        </w:rPr>
        <w:t>Personal Details</w:t>
      </w:r>
    </w:p>
    <w:tbl>
      <w:tblPr>
        <w:tblStyle w:val="TableGrid"/>
        <w:tblW w:w="9493" w:type="dxa"/>
        <w:tblLook w:val="04A0" w:firstRow="1" w:lastRow="0" w:firstColumn="1" w:lastColumn="0" w:noHBand="0" w:noVBand="1"/>
      </w:tblPr>
      <w:tblGrid>
        <w:gridCol w:w="889"/>
        <w:gridCol w:w="8604"/>
      </w:tblGrid>
      <w:tr w:rsidR="00B3556A" w:rsidRPr="00A01DE7" w14:paraId="651306F0" w14:textId="77777777" w:rsidTr="007821E2">
        <w:tc>
          <w:tcPr>
            <w:tcW w:w="889" w:type="dxa"/>
          </w:tcPr>
          <w:p w14:paraId="2781F7D6" w14:textId="77777777" w:rsidR="00B3556A" w:rsidRPr="00A01DE7" w:rsidRDefault="00B3556A" w:rsidP="00AA5881">
            <w:pPr>
              <w:jc w:val="both"/>
              <w:rPr>
                <w:rFonts w:cs="Arial"/>
                <w:b/>
              </w:rPr>
            </w:pPr>
            <w:r w:rsidRPr="00A01DE7">
              <w:rPr>
                <w:rFonts w:cs="Arial"/>
                <w:b/>
              </w:rPr>
              <w:t>Name:</w:t>
            </w:r>
          </w:p>
        </w:tc>
        <w:tc>
          <w:tcPr>
            <w:tcW w:w="8604" w:type="dxa"/>
          </w:tcPr>
          <w:p w14:paraId="400D9B7E" w14:textId="77777777" w:rsidR="00B3556A" w:rsidRPr="00A01DE7" w:rsidRDefault="00B3556A" w:rsidP="00AA5881">
            <w:pPr>
              <w:jc w:val="both"/>
              <w:rPr>
                <w:rFonts w:cs="Arial"/>
              </w:rPr>
            </w:pPr>
          </w:p>
        </w:tc>
      </w:tr>
    </w:tbl>
    <w:p w14:paraId="25FE210C" w14:textId="77777777" w:rsidR="00B3556A" w:rsidRPr="00A01DE7" w:rsidRDefault="00B3556A" w:rsidP="00B3556A">
      <w:pPr>
        <w:jc w:val="both"/>
        <w:rPr>
          <w:rFonts w:ascii="Arial" w:hAnsi="Arial" w:cs="Arial"/>
        </w:rPr>
      </w:pPr>
    </w:p>
    <w:tbl>
      <w:tblPr>
        <w:tblStyle w:val="TableGrid"/>
        <w:tblW w:w="9493" w:type="dxa"/>
        <w:tblLook w:val="04A0" w:firstRow="1" w:lastRow="0" w:firstColumn="1" w:lastColumn="0" w:noHBand="0" w:noVBand="1"/>
      </w:tblPr>
      <w:tblGrid>
        <w:gridCol w:w="2245"/>
        <w:gridCol w:w="7248"/>
      </w:tblGrid>
      <w:tr w:rsidR="00B3556A" w:rsidRPr="00A01DE7" w14:paraId="637BEACA" w14:textId="77777777" w:rsidTr="007821E2">
        <w:tc>
          <w:tcPr>
            <w:tcW w:w="2245" w:type="dxa"/>
          </w:tcPr>
          <w:p w14:paraId="21468681" w14:textId="77777777" w:rsidR="00B3556A" w:rsidRPr="00A01DE7" w:rsidRDefault="00B3556A" w:rsidP="00AA5881">
            <w:pPr>
              <w:rPr>
                <w:rFonts w:cs="Arial"/>
                <w:b/>
              </w:rPr>
            </w:pPr>
            <w:r w:rsidRPr="00A01DE7">
              <w:rPr>
                <w:rFonts w:cs="Arial"/>
                <w:b/>
              </w:rPr>
              <w:t>Core Disciplinary Research Group:</w:t>
            </w:r>
          </w:p>
        </w:tc>
        <w:tc>
          <w:tcPr>
            <w:tcW w:w="7248" w:type="dxa"/>
          </w:tcPr>
          <w:p w14:paraId="29A2BEBC" w14:textId="77777777" w:rsidR="00B3556A" w:rsidRPr="00A01DE7" w:rsidRDefault="00B3556A" w:rsidP="00AA5881">
            <w:pPr>
              <w:jc w:val="both"/>
              <w:rPr>
                <w:rFonts w:cs="Arial"/>
              </w:rPr>
            </w:pPr>
          </w:p>
        </w:tc>
      </w:tr>
    </w:tbl>
    <w:p w14:paraId="23EB45F0" w14:textId="77777777" w:rsidR="00B3556A" w:rsidRPr="00A01DE7" w:rsidRDefault="00B3556A" w:rsidP="00B3556A">
      <w:pPr>
        <w:jc w:val="both"/>
        <w:rPr>
          <w:rFonts w:ascii="Arial" w:hAnsi="Arial" w:cs="Arial"/>
        </w:rPr>
      </w:pPr>
    </w:p>
    <w:tbl>
      <w:tblPr>
        <w:tblStyle w:val="TableGrid"/>
        <w:tblW w:w="9493" w:type="dxa"/>
        <w:tblLook w:val="04A0" w:firstRow="1" w:lastRow="0" w:firstColumn="1" w:lastColumn="0" w:noHBand="0" w:noVBand="1"/>
      </w:tblPr>
      <w:tblGrid>
        <w:gridCol w:w="3415"/>
        <w:gridCol w:w="6078"/>
      </w:tblGrid>
      <w:tr w:rsidR="00B3556A" w:rsidRPr="00A01DE7" w14:paraId="19C5ED12" w14:textId="77777777" w:rsidTr="007821E2">
        <w:tc>
          <w:tcPr>
            <w:tcW w:w="3415" w:type="dxa"/>
          </w:tcPr>
          <w:p w14:paraId="13E6DA03" w14:textId="77777777" w:rsidR="00B3556A" w:rsidRPr="00A01DE7" w:rsidRDefault="00B3556A" w:rsidP="00AA5881">
            <w:pPr>
              <w:rPr>
                <w:rFonts w:cs="Arial"/>
                <w:b/>
              </w:rPr>
            </w:pPr>
            <w:r w:rsidRPr="00A01DE7">
              <w:rPr>
                <w:rFonts w:cs="Arial"/>
                <w:b/>
              </w:rPr>
              <w:t>Fellow/Associate Fellow of GRI/PRP (where appropriate):</w:t>
            </w:r>
          </w:p>
        </w:tc>
        <w:tc>
          <w:tcPr>
            <w:tcW w:w="6078" w:type="dxa"/>
          </w:tcPr>
          <w:p w14:paraId="1A46660E" w14:textId="77777777" w:rsidR="00B3556A" w:rsidRPr="00A01DE7" w:rsidRDefault="00B3556A" w:rsidP="00AA5881">
            <w:pPr>
              <w:jc w:val="both"/>
              <w:rPr>
                <w:rFonts w:cs="Arial"/>
              </w:rPr>
            </w:pPr>
          </w:p>
        </w:tc>
      </w:tr>
    </w:tbl>
    <w:p w14:paraId="5924980A" w14:textId="77777777" w:rsidR="00B3556A" w:rsidRPr="00A01DE7" w:rsidRDefault="00B3556A" w:rsidP="00B3556A">
      <w:pPr>
        <w:jc w:val="both"/>
        <w:rPr>
          <w:rFonts w:ascii="Arial" w:hAnsi="Arial" w:cs="Arial"/>
        </w:rPr>
      </w:pPr>
    </w:p>
    <w:tbl>
      <w:tblPr>
        <w:tblStyle w:val="TableGrid"/>
        <w:tblW w:w="9493" w:type="dxa"/>
        <w:tblLook w:val="04A0" w:firstRow="1" w:lastRow="0" w:firstColumn="1" w:lastColumn="0" w:noHBand="0" w:noVBand="1"/>
      </w:tblPr>
      <w:tblGrid>
        <w:gridCol w:w="2965"/>
        <w:gridCol w:w="6528"/>
      </w:tblGrid>
      <w:tr w:rsidR="00B3556A" w:rsidRPr="00A01DE7" w14:paraId="44FB7A7A" w14:textId="77777777" w:rsidTr="007821E2">
        <w:tc>
          <w:tcPr>
            <w:tcW w:w="2965" w:type="dxa"/>
          </w:tcPr>
          <w:p w14:paraId="6BE9A2EE" w14:textId="77777777" w:rsidR="00B3556A" w:rsidRPr="00A01DE7" w:rsidRDefault="00B3556A" w:rsidP="00AA5881">
            <w:pPr>
              <w:rPr>
                <w:rFonts w:cs="Arial"/>
                <w:b/>
              </w:rPr>
            </w:pPr>
            <w:r w:rsidRPr="00A01DE7">
              <w:rPr>
                <w:rFonts w:cs="Arial"/>
                <w:b/>
              </w:rPr>
              <w:t>Present appointment and date of appointment:</w:t>
            </w:r>
          </w:p>
        </w:tc>
        <w:tc>
          <w:tcPr>
            <w:tcW w:w="6528" w:type="dxa"/>
          </w:tcPr>
          <w:p w14:paraId="7D1C627E" w14:textId="77777777" w:rsidR="00B3556A" w:rsidRPr="00A01DE7" w:rsidRDefault="00B3556A" w:rsidP="00AA5881">
            <w:pPr>
              <w:jc w:val="both"/>
              <w:rPr>
                <w:rFonts w:cs="Arial"/>
              </w:rPr>
            </w:pPr>
          </w:p>
        </w:tc>
      </w:tr>
    </w:tbl>
    <w:p w14:paraId="7E967A26" w14:textId="77777777" w:rsidR="00B3556A" w:rsidRPr="00A01DE7" w:rsidRDefault="00B3556A" w:rsidP="00B3556A">
      <w:pPr>
        <w:jc w:val="both"/>
        <w:rPr>
          <w:rFonts w:ascii="Arial" w:hAnsi="Arial" w:cs="Arial"/>
        </w:rPr>
      </w:pPr>
    </w:p>
    <w:tbl>
      <w:tblPr>
        <w:tblStyle w:val="TableGrid"/>
        <w:tblW w:w="9493" w:type="dxa"/>
        <w:tblLook w:val="04A0" w:firstRow="1" w:lastRow="0" w:firstColumn="1" w:lastColumn="0" w:noHBand="0" w:noVBand="1"/>
      </w:tblPr>
      <w:tblGrid>
        <w:gridCol w:w="2965"/>
        <w:gridCol w:w="6528"/>
      </w:tblGrid>
      <w:tr w:rsidR="00B3556A" w:rsidRPr="00A01DE7" w14:paraId="0B875871" w14:textId="77777777" w:rsidTr="007821E2">
        <w:tc>
          <w:tcPr>
            <w:tcW w:w="2965" w:type="dxa"/>
          </w:tcPr>
          <w:p w14:paraId="6DD91038" w14:textId="77777777" w:rsidR="00B3556A" w:rsidRPr="00A01DE7" w:rsidRDefault="00B3556A" w:rsidP="00AA5881">
            <w:pPr>
              <w:rPr>
                <w:rFonts w:cs="Arial"/>
                <w:b/>
              </w:rPr>
            </w:pPr>
            <w:r w:rsidRPr="00A01DE7">
              <w:rPr>
                <w:rFonts w:cs="Arial"/>
                <w:b/>
              </w:rPr>
              <w:t>Date of first appointment at QUB:</w:t>
            </w:r>
          </w:p>
        </w:tc>
        <w:tc>
          <w:tcPr>
            <w:tcW w:w="6528" w:type="dxa"/>
          </w:tcPr>
          <w:p w14:paraId="3B501D78" w14:textId="77777777" w:rsidR="00B3556A" w:rsidRPr="00A01DE7" w:rsidRDefault="00B3556A" w:rsidP="00AA5881">
            <w:pPr>
              <w:jc w:val="both"/>
              <w:rPr>
                <w:rFonts w:cs="Arial"/>
              </w:rPr>
            </w:pPr>
          </w:p>
        </w:tc>
      </w:tr>
    </w:tbl>
    <w:p w14:paraId="6258A457" w14:textId="77777777" w:rsidR="00B3556A" w:rsidRPr="00A01DE7" w:rsidRDefault="00B3556A" w:rsidP="00B3556A">
      <w:pPr>
        <w:jc w:val="both"/>
        <w:rPr>
          <w:rFonts w:ascii="Arial" w:hAnsi="Arial" w:cs="Arial"/>
          <w:b/>
        </w:rPr>
      </w:pPr>
    </w:p>
    <w:p w14:paraId="7DA58DC5" w14:textId="77777777" w:rsidR="00B3556A" w:rsidRPr="00A01DE7" w:rsidRDefault="00B3556A" w:rsidP="00B3556A">
      <w:pPr>
        <w:jc w:val="both"/>
        <w:rPr>
          <w:rFonts w:ascii="Arial" w:hAnsi="Arial" w:cs="Arial"/>
          <w:b/>
        </w:rPr>
      </w:pPr>
      <w:r w:rsidRPr="00A01DE7">
        <w:rPr>
          <w:rFonts w:ascii="Arial" w:hAnsi="Arial" w:cs="Arial"/>
          <w:b/>
        </w:rPr>
        <w:t>Details of previous sabbatical leave/leave of absence/secondment granted.</w:t>
      </w:r>
    </w:p>
    <w:p w14:paraId="533CBB8C" w14:textId="77777777" w:rsidR="00B3556A" w:rsidRPr="00FE186B" w:rsidRDefault="00B3556A" w:rsidP="00B3556A">
      <w:pPr>
        <w:jc w:val="both"/>
        <w:rPr>
          <w:rFonts w:ascii="Arial" w:hAnsi="Arial" w:cs="Arial"/>
          <w:sz w:val="20"/>
          <w:szCs w:val="20"/>
        </w:rPr>
      </w:pPr>
      <w:r w:rsidRPr="00FE186B">
        <w:rPr>
          <w:rFonts w:ascii="Arial" w:hAnsi="Arial" w:cs="Arial"/>
          <w:sz w:val="20"/>
          <w:szCs w:val="20"/>
        </w:rPr>
        <w:t>Where applicable, please provide details of previous leave or secondment granted, including dates and outcomes such as published work completed in that period, and attach a copy of the report you provided at the end of that period.</w:t>
      </w:r>
    </w:p>
    <w:tbl>
      <w:tblPr>
        <w:tblStyle w:val="TableGrid"/>
        <w:tblW w:w="9493" w:type="dxa"/>
        <w:tblLook w:val="04A0" w:firstRow="1" w:lastRow="0" w:firstColumn="1" w:lastColumn="0" w:noHBand="0" w:noVBand="1"/>
      </w:tblPr>
      <w:tblGrid>
        <w:gridCol w:w="9493"/>
      </w:tblGrid>
      <w:tr w:rsidR="00B3556A" w:rsidRPr="00A01DE7" w14:paraId="1BC923AA" w14:textId="77777777" w:rsidTr="007821E2">
        <w:tc>
          <w:tcPr>
            <w:tcW w:w="9493" w:type="dxa"/>
          </w:tcPr>
          <w:p w14:paraId="5BF3C2CC" w14:textId="77777777" w:rsidR="00B3556A" w:rsidRDefault="00B3556A" w:rsidP="00AA5881">
            <w:pPr>
              <w:jc w:val="both"/>
              <w:rPr>
                <w:rFonts w:cs="Arial"/>
              </w:rPr>
            </w:pPr>
          </w:p>
          <w:p w14:paraId="3184FD41" w14:textId="77777777" w:rsidR="00B3556A" w:rsidRPr="00A01DE7" w:rsidRDefault="00B3556A" w:rsidP="00AA5881">
            <w:pPr>
              <w:jc w:val="both"/>
              <w:rPr>
                <w:rFonts w:cs="Arial"/>
              </w:rPr>
            </w:pPr>
          </w:p>
          <w:p w14:paraId="55F464BA" w14:textId="77777777" w:rsidR="00B3556A" w:rsidRPr="00A01DE7" w:rsidRDefault="00B3556A" w:rsidP="00AA5881">
            <w:pPr>
              <w:jc w:val="both"/>
              <w:rPr>
                <w:rFonts w:cs="Arial"/>
              </w:rPr>
            </w:pPr>
          </w:p>
        </w:tc>
      </w:tr>
    </w:tbl>
    <w:p w14:paraId="0E6A0069" w14:textId="77777777" w:rsidR="00B3556A" w:rsidRPr="00A01DE7" w:rsidRDefault="00B3556A" w:rsidP="00B3556A">
      <w:pPr>
        <w:jc w:val="both"/>
        <w:rPr>
          <w:rFonts w:ascii="Arial" w:hAnsi="Arial" w:cs="Arial"/>
        </w:rPr>
      </w:pPr>
    </w:p>
    <w:p w14:paraId="139E72D8" w14:textId="77777777" w:rsidR="00B3556A" w:rsidRPr="00A01DE7" w:rsidRDefault="00B3556A" w:rsidP="00B3556A">
      <w:pPr>
        <w:jc w:val="both"/>
        <w:rPr>
          <w:rFonts w:ascii="Arial" w:hAnsi="Arial" w:cs="Arial"/>
          <w:b/>
        </w:rPr>
      </w:pPr>
      <w:r w:rsidRPr="00A01DE7">
        <w:rPr>
          <w:rFonts w:ascii="Arial" w:hAnsi="Arial" w:cs="Arial"/>
          <w:b/>
        </w:rPr>
        <w:t>Period of sabbatical leave applied for.</w:t>
      </w:r>
    </w:p>
    <w:p w14:paraId="40A892DF" w14:textId="2B9AC2F6" w:rsidR="00B3556A" w:rsidRPr="00FE186B" w:rsidRDefault="00B3556A" w:rsidP="00B3556A">
      <w:pPr>
        <w:jc w:val="both"/>
        <w:rPr>
          <w:rFonts w:ascii="Arial" w:hAnsi="Arial" w:cs="Arial"/>
          <w:sz w:val="20"/>
          <w:szCs w:val="20"/>
        </w:rPr>
      </w:pPr>
      <w:r w:rsidRPr="00FE186B">
        <w:rPr>
          <w:rFonts w:ascii="Arial" w:hAnsi="Arial" w:cs="Arial"/>
          <w:sz w:val="20"/>
          <w:szCs w:val="20"/>
        </w:rPr>
        <w:t xml:space="preserve">Please indicate below </w:t>
      </w:r>
      <w:r w:rsidR="009078B4">
        <w:rPr>
          <w:rFonts w:ascii="Arial" w:hAnsi="Arial" w:cs="Arial"/>
          <w:sz w:val="20"/>
          <w:szCs w:val="20"/>
        </w:rPr>
        <w:t xml:space="preserve">whether you are applying for one or two semesters </w:t>
      </w:r>
      <w:r w:rsidR="0015209F">
        <w:rPr>
          <w:rFonts w:ascii="Arial" w:hAnsi="Arial" w:cs="Arial"/>
          <w:sz w:val="20"/>
          <w:szCs w:val="20"/>
        </w:rPr>
        <w:t xml:space="preserve">and, if the former, </w:t>
      </w:r>
      <w:r w:rsidRPr="00FE186B">
        <w:rPr>
          <w:rFonts w:ascii="Arial" w:hAnsi="Arial" w:cs="Arial"/>
          <w:sz w:val="20"/>
          <w:szCs w:val="20"/>
        </w:rPr>
        <w:t xml:space="preserve">which semester you wish to be granted leave for. </w:t>
      </w:r>
    </w:p>
    <w:tbl>
      <w:tblPr>
        <w:tblStyle w:val="TableGrid"/>
        <w:tblW w:w="9493" w:type="dxa"/>
        <w:tblLook w:val="04A0" w:firstRow="1" w:lastRow="0" w:firstColumn="1" w:lastColumn="0" w:noHBand="0" w:noVBand="1"/>
      </w:tblPr>
      <w:tblGrid>
        <w:gridCol w:w="9493"/>
      </w:tblGrid>
      <w:tr w:rsidR="00B3556A" w:rsidRPr="00A01DE7" w14:paraId="47414C2F" w14:textId="77777777" w:rsidTr="007821E2">
        <w:tc>
          <w:tcPr>
            <w:tcW w:w="9493" w:type="dxa"/>
          </w:tcPr>
          <w:p w14:paraId="1E175D04" w14:textId="77777777" w:rsidR="00B3556A" w:rsidRDefault="00B3556A" w:rsidP="00AA5881">
            <w:pPr>
              <w:jc w:val="both"/>
              <w:rPr>
                <w:rFonts w:cs="Arial"/>
              </w:rPr>
            </w:pPr>
          </w:p>
          <w:p w14:paraId="01581A6E" w14:textId="77777777" w:rsidR="00B3556A" w:rsidRPr="00A01DE7" w:rsidRDefault="00B3556A" w:rsidP="00AA5881">
            <w:pPr>
              <w:jc w:val="both"/>
              <w:rPr>
                <w:rFonts w:cs="Arial"/>
              </w:rPr>
            </w:pPr>
          </w:p>
          <w:p w14:paraId="2BFA9560" w14:textId="77777777" w:rsidR="00B3556A" w:rsidRPr="00A01DE7" w:rsidRDefault="00B3556A" w:rsidP="00AA5881">
            <w:pPr>
              <w:jc w:val="both"/>
              <w:rPr>
                <w:rFonts w:cs="Arial"/>
              </w:rPr>
            </w:pPr>
          </w:p>
        </w:tc>
      </w:tr>
    </w:tbl>
    <w:p w14:paraId="2F1470EB" w14:textId="77777777" w:rsidR="00B3556A" w:rsidRPr="00B90094" w:rsidRDefault="00B3556A" w:rsidP="00B3556A">
      <w:pPr>
        <w:pStyle w:val="Heading1"/>
        <w:jc w:val="both"/>
        <w:rPr>
          <w:rFonts w:ascii="Arial" w:hAnsi="Arial" w:cs="Arial"/>
          <w:b/>
          <w:color w:val="000000" w:themeColor="text1"/>
          <w:sz w:val="22"/>
          <w:szCs w:val="22"/>
        </w:rPr>
      </w:pPr>
      <w:r w:rsidRPr="00B90094">
        <w:rPr>
          <w:rFonts w:ascii="Arial" w:hAnsi="Arial" w:cs="Arial"/>
          <w:b/>
          <w:color w:val="000000" w:themeColor="text1"/>
          <w:sz w:val="22"/>
          <w:szCs w:val="22"/>
        </w:rPr>
        <w:t>Plans to be away from Belfast.</w:t>
      </w:r>
    </w:p>
    <w:p w14:paraId="3E3CAE41" w14:textId="4EED442F" w:rsidR="00B3556A" w:rsidRPr="00B90094" w:rsidRDefault="00B3556A" w:rsidP="00B3556A">
      <w:pPr>
        <w:pStyle w:val="Heading1"/>
        <w:spacing w:before="0"/>
        <w:jc w:val="both"/>
        <w:rPr>
          <w:rFonts w:ascii="Arial" w:hAnsi="Arial" w:cs="Arial"/>
          <w:color w:val="000000" w:themeColor="text1"/>
          <w:sz w:val="20"/>
        </w:rPr>
      </w:pPr>
      <w:r w:rsidRPr="00B90094">
        <w:rPr>
          <w:rFonts w:ascii="Arial" w:hAnsi="Arial" w:cs="Arial"/>
          <w:color w:val="000000" w:themeColor="text1"/>
          <w:sz w:val="20"/>
        </w:rPr>
        <w:t xml:space="preserve">Are you planning to be away from Belfast for some or part of the time? If </w:t>
      </w:r>
      <w:proofErr w:type="gramStart"/>
      <w:r w:rsidRPr="00B90094">
        <w:rPr>
          <w:rFonts w:ascii="Arial" w:hAnsi="Arial" w:cs="Arial"/>
          <w:color w:val="000000" w:themeColor="text1"/>
          <w:sz w:val="20"/>
        </w:rPr>
        <w:t>so</w:t>
      </w:r>
      <w:proofErr w:type="gramEnd"/>
      <w:r w:rsidRPr="00B90094">
        <w:rPr>
          <w:rFonts w:ascii="Arial" w:hAnsi="Arial" w:cs="Arial"/>
          <w:color w:val="000000" w:themeColor="text1"/>
          <w:sz w:val="20"/>
        </w:rPr>
        <w:t xml:space="preserve"> detail here the name of the host and the length of time you will be there:</w:t>
      </w:r>
      <w:r w:rsidR="00364792">
        <w:rPr>
          <w:rFonts w:ascii="Arial" w:hAnsi="Arial" w:cs="Arial"/>
          <w:color w:val="000000" w:themeColor="text1"/>
          <w:sz w:val="20"/>
        </w:rPr>
        <w:t xml:space="preserve"> Please state any </w:t>
      </w:r>
      <w:r w:rsidR="00861A96">
        <w:rPr>
          <w:rFonts w:ascii="Arial" w:hAnsi="Arial" w:cs="Arial"/>
          <w:color w:val="000000" w:themeColor="text1"/>
          <w:sz w:val="20"/>
        </w:rPr>
        <w:t>potential</w:t>
      </w:r>
      <w:r w:rsidR="00364792">
        <w:rPr>
          <w:rFonts w:ascii="Arial" w:hAnsi="Arial" w:cs="Arial"/>
          <w:color w:val="000000" w:themeColor="text1"/>
          <w:sz w:val="20"/>
        </w:rPr>
        <w:t xml:space="preserve"> impact of Covid on travel plans</w:t>
      </w:r>
    </w:p>
    <w:tbl>
      <w:tblPr>
        <w:tblStyle w:val="TableGrid"/>
        <w:tblW w:w="9493" w:type="dxa"/>
        <w:tblLook w:val="04A0" w:firstRow="1" w:lastRow="0" w:firstColumn="1" w:lastColumn="0" w:noHBand="0" w:noVBand="1"/>
      </w:tblPr>
      <w:tblGrid>
        <w:gridCol w:w="9493"/>
      </w:tblGrid>
      <w:tr w:rsidR="00B3556A" w:rsidRPr="00B90094" w14:paraId="2675ED6E" w14:textId="77777777" w:rsidTr="007821E2">
        <w:tc>
          <w:tcPr>
            <w:tcW w:w="9493" w:type="dxa"/>
          </w:tcPr>
          <w:p w14:paraId="38F5C702" w14:textId="77777777" w:rsidR="00B3556A" w:rsidRPr="00B90094" w:rsidRDefault="00B3556A" w:rsidP="00AA5881">
            <w:pPr>
              <w:jc w:val="both"/>
              <w:rPr>
                <w:rFonts w:cs="Arial"/>
                <w:color w:val="000000" w:themeColor="text1"/>
              </w:rPr>
            </w:pPr>
          </w:p>
          <w:p w14:paraId="47E077EF" w14:textId="77777777" w:rsidR="00B3556A" w:rsidRPr="00B90094" w:rsidRDefault="00B3556A" w:rsidP="00AA5881">
            <w:pPr>
              <w:jc w:val="both"/>
              <w:rPr>
                <w:rFonts w:cs="Arial"/>
                <w:color w:val="000000" w:themeColor="text1"/>
              </w:rPr>
            </w:pPr>
          </w:p>
          <w:p w14:paraId="0965EE5C" w14:textId="77777777" w:rsidR="00B3556A" w:rsidRPr="00B90094" w:rsidRDefault="00B3556A" w:rsidP="00AA5881">
            <w:pPr>
              <w:jc w:val="both"/>
              <w:rPr>
                <w:rFonts w:cs="Arial"/>
                <w:color w:val="000000" w:themeColor="text1"/>
              </w:rPr>
            </w:pPr>
          </w:p>
        </w:tc>
      </w:tr>
    </w:tbl>
    <w:p w14:paraId="15225CAC" w14:textId="77777777" w:rsidR="00B3556A" w:rsidRPr="00B90094" w:rsidRDefault="00B3556A" w:rsidP="00B3556A">
      <w:pPr>
        <w:jc w:val="both"/>
        <w:rPr>
          <w:rFonts w:ascii="Arial" w:hAnsi="Arial" w:cs="Arial"/>
          <w:color w:val="000000" w:themeColor="text1"/>
        </w:rPr>
      </w:pPr>
    </w:p>
    <w:p w14:paraId="6249DF71" w14:textId="77777777" w:rsidR="00B3556A" w:rsidRPr="00A01DE7" w:rsidRDefault="00B3556A" w:rsidP="00B3556A">
      <w:pPr>
        <w:jc w:val="both"/>
        <w:rPr>
          <w:rFonts w:ascii="Arial" w:hAnsi="Arial" w:cs="Arial"/>
          <w:b/>
        </w:rPr>
      </w:pPr>
      <w:r w:rsidRPr="00A01DE7">
        <w:rPr>
          <w:rFonts w:ascii="Arial" w:hAnsi="Arial" w:cs="Arial"/>
          <w:b/>
        </w:rPr>
        <w:t>Current commitments in teaching and administration.</w:t>
      </w:r>
    </w:p>
    <w:p w14:paraId="470DCB4A" w14:textId="77777777" w:rsidR="00B3556A" w:rsidRPr="00FE186B" w:rsidRDefault="00B3556A" w:rsidP="00B3556A">
      <w:pPr>
        <w:pStyle w:val="BodyText2"/>
        <w:spacing w:after="0" w:line="240" w:lineRule="auto"/>
        <w:jc w:val="both"/>
        <w:rPr>
          <w:rFonts w:ascii="Arial" w:hAnsi="Arial" w:cs="Arial"/>
          <w:b/>
          <w:sz w:val="20"/>
          <w:szCs w:val="20"/>
        </w:rPr>
      </w:pPr>
      <w:r w:rsidRPr="00FE186B">
        <w:rPr>
          <w:rFonts w:ascii="Arial" w:hAnsi="Arial" w:cs="Arial"/>
          <w:sz w:val="20"/>
          <w:szCs w:val="20"/>
        </w:rPr>
        <w:t xml:space="preserve">Please give details of your current commitments in teaching and administration, and </w:t>
      </w:r>
      <w:r>
        <w:rPr>
          <w:rFonts w:ascii="Arial" w:hAnsi="Arial" w:cs="Arial"/>
          <w:sz w:val="20"/>
          <w:szCs w:val="20"/>
        </w:rPr>
        <w:t xml:space="preserve">clear plans for </w:t>
      </w:r>
      <w:r w:rsidRPr="00FE186B">
        <w:rPr>
          <w:rFonts w:ascii="Arial" w:hAnsi="Arial" w:cs="Arial"/>
          <w:sz w:val="20"/>
          <w:szCs w:val="20"/>
        </w:rPr>
        <w:t xml:space="preserve">how you propose these are covered during the sabbatical period (e.g. duties, offices or posts held, membership of committees etc.). </w:t>
      </w:r>
      <w:r>
        <w:rPr>
          <w:rFonts w:ascii="Arial" w:hAnsi="Arial" w:cs="Arial"/>
          <w:sz w:val="20"/>
          <w:szCs w:val="20"/>
        </w:rPr>
        <w:t>These plans must have been discussed and agreed with your Director of Education and/or Director of Graduate Studies.</w:t>
      </w:r>
    </w:p>
    <w:tbl>
      <w:tblPr>
        <w:tblStyle w:val="TableGrid"/>
        <w:tblW w:w="9493" w:type="dxa"/>
        <w:tblLook w:val="04A0" w:firstRow="1" w:lastRow="0" w:firstColumn="1" w:lastColumn="0" w:noHBand="0" w:noVBand="1"/>
      </w:tblPr>
      <w:tblGrid>
        <w:gridCol w:w="9493"/>
      </w:tblGrid>
      <w:tr w:rsidR="00B3556A" w:rsidRPr="00A01DE7" w14:paraId="6AEC5997" w14:textId="77777777" w:rsidTr="007821E2">
        <w:tc>
          <w:tcPr>
            <w:tcW w:w="9493" w:type="dxa"/>
          </w:tcPr>
          <w:p w14:paraId="773CBC88" w14:textId="77777777" w:rsidR="00B3556A" w:rsidRDefault="00B3556A" w:rsidP="00AA5881">
            <w:pPr>
              <w:jc w:val="both"/>
              <w:rPr>
                <w:rFonts w:cs="Arial"/>
              </w:rPr>
            </w:pPr>
          </w:p>
          <w:p w14:paraId="7019A7C3" w14:textId="77777777" w:rsidR="00B3556A" w:rsidRDefault="00B3556A" w:rsidP="00AA5881">
            <w:pPr>
              <w:jc w:val="both"/>
              <w:rPr>
                <w:rFonts w:cs="Arial"/>
              </w:rPr>
            </w:pPr>
          </w:p>
          <w:p w14:paraId="2345D582" w14:textId="77777777" w:rsidR="00B3556A" w:rsidRPr="00A01DE7" w:rsidRDefault="00B3556A" w:rsidP="00AA5881">
            <w:pPr>
              <w:jc w:val="both"/>
              <w:rPr>
                <w:rFonts w:cs="Arial"/>
              </w:rPr>
            </w:pPr>
          </w:p>
          <w:p w14:paraId="491CA4D5" w14:textId="77777777" w:rsidR="00B3556A" w:rsidRPr="00A01DE7" w:rsidRDefault="00B3556A" w:rsidP="00AA5881">
            <w:pPr>
              <w:jc w:val="both"/>
              <w:rPr>
                <w:rFonts w:cs="Arial"/>
              </w:rPr>
            </w:pPr>
          </w:p>
        </w:tc>
      </w:tr>
    </w:tbl>
    <w:p w14:paraId="0B96E172" w14:textId="77777777" w:rsidR="0015209F" w:rsidRDefault="0015209F" w:rsidP="00B3556A">
      <w:pPr>
        <w:jc w:val="both"/>
        <w:rPr>
          <w:rFonts w:ascii="Arial" w:hAnsi="Arial" w:cs="Arial"/>
          <w:b/>
        </w:rPr>
      </w:pPr>
    </w:p>
    <w:p w14:paraId="3B1C6655" w14:textId="77777777" w:rsidR="0015209F" w:rsidRDefault="0015209F" w:rsidP="00B3556A">
      <w:pPr>
        <w:jc w:val="both"/>
        <w:rPr>
          <w:rFonts w:ascii="Arial" w:hAnsi="Arial" w:cs="Arial"/>
          <w:b/>
        </w:rPr>
      </w:pPr>
    </w:p>
    <w:p w14:paraId="0835EA5F" w14:textId="36537781" w:rsidR="00B3556A" w:rsidRPr="00A01DE7" w:rsidRDefault="00B3556A" w:rsidP="00B3556A">
      <w:pPr>
        <w:jc w:val="both"/>
        <w:rPr>
          <w:rFonts w:ascii="Arial" w:hAnsi="Arial" w:cs="Arial"/>
          <w:b/>
        </w:rPr>
      </w:pPr>
      <w:r w:rsidRPr="00A01DE7">
        <w:rPr>
          <w:rFonts w:ascii="Arial" w:hAnsi="Arial" w:cs="Arial"/>
          <w:b/>
        </w:rPr>
        <w:lastRenderedPageBreak/>
        <w:t xml:space="preserve">Proposed </w:t>
      </w:r>
      <w:proofErr w:type="spellStart"/>
      <w:r w:rsidRPr="00A01DE7">
        <w:rPr>
          <w:rFonts w:ascii="Arial" w:hAnsi="Arial" w:cs="Arial"/>
          <w:b/>
        </w:rPr>
        <w:t>programme</w:t>
      </w:r>
      <w:proofErr w:type="spellEnd"/>
      <w:r w:rsidRPr="00A01DE7">
        <w:rPr>
          <w:rFonts w:ascii="Arial" w:hAnsi="Arial" w:cs="Arial"/>
          <w:b/>
        </w:rPr>
        <w:t xml:space="preserve"> of work.</w:t>
      </w:r>
    </w:p>
    <w:p w14:paraId="176D0360" w14:textId="77C78ECC" w:rsidR="00B3556A" w:rsidRPr="00FE186B" w:rsidRDefault="00B3556A" w:rsidP="00D26C38">
      <w:pPr>
        <w:jc w:val="both"/>
        <w:rPr>
          <w:rFonts w:ascii="Arial" w:hAnsi="Arial" w:cs="Arial"/>
          <w:sz w:val="20"/>
          <w:szCs w:val="20"/>
        </w:rPr>
      </w:pPr>
      <w:r w:rsidRPr="00FE186B">
        <w:rPr>
          <w:rFonts w:ascii="Arial" w:hAnsi="Arial" w:cs="Arial"/>
          <w:sz w:val="20"/>
          <w:szCs w:val="20"/>
        </w:rPr>
        <w:t xml:space="preserve">This </w:t>
      </w:r>
      <w:proofErr w:type="spellStart"/>
      <w:r w:rsidRPr="00FE186B">
        <w:rPr>
          <w:rFonts w:ascii="Arial" w:hAnsi="Arial" w:cs="Arial"/>
          <w:sz w:val="20"/>
          <w:szCs w:val="20"/>
        </w:rPr>
        <w:t>programme</w:t>
      </w:r>
      <w:proofErr w:type="spellEnd"/>
      <w:r w:rsidRPr="00FE186B">
        <w:rPr>
          <w:rFonts w:ascii="Arial" w:hAnsi="Arial" w:cs="Arial"/>
          <w:sz w:val="20"/>
          <w:szCs w:val="20"/>
        </w:rPr>
        <w:t xml:space="preserve"> of work must </w:t>
      </w:r>
      <w:r w:rsidR="00DA18B3">
        <w:rPr>
          <w:rFonts w:ascii="Arial" w:hAnsi="Arial" w:cs="Arial"/>
          <w:sz w:val="20"/>
          <w:szCs w:val="20"/>
        </w:rPr>
        <w:t xml:space="preserve">clearly indicate </w:t>
      </w:r>
      <w:r w:rsidR="00D26C38">
        <w:rPr>
          <w:rFonts w:ascii="Arial" w:hAnsi="Arial" w:cs="Arial"/>
          <w:sz w:val="20"/>
          <w:szCs w:val="20"/>
        </w:rPr>
        <w:t>how it will address at least three of the four criteria set out in the guidance notes</w:t>
      </w:r>
      <w:r w:rsidR="00DA18B3">
        <w:rPr>
          <w:rFonts w:ascii="Arial" w:hAnsi="Arial" w:cs="Arial"/>
          <w:sz w:val="20"/>
          <w:szCs w:val="20"/>
        </w:rPr>
        <w:t xml:space="preserve"> </w:t>
      </w:r>
      <w:r w:rsidRPr="00FE186B">
        <w:rPr>
          <w:rFonts w:ascii="Arial" w:hAnsi="Arial" w:cs="Arial"/>
          <w:sz w:val="20"/>
          <w:szCs w:val="20"/>
        </w:rPr>
        <w:t xml:space="preserve">(see point </w:t>
      </w:r>
      <w:r>
        <w:rPr>
          <w:rFonts w:ascii="Arial" w:hAnsi="Arial" w:cs="Arial"/>
          <w:sz w:val="20"/>
          <w:szCs w:val="20"/>
        </w:rPr>
        <w:t>4</w:t>
      </w:r>
      <w:r w:rsidRPr="00FE186B">
        <w:rPr>
          <w:rFonts w:ascii="Arial" w:hAnsi="Arial" w:cs="Arial"/>
          <w:sz w:val="20"/>
          <w:szCs w:val="20"/>
        </w:rPr>
        <w:t>). The details should be as precise as possible.</w:t>
      </w:r>
      <w:r w:rsidR="00FF7B10">
        <w:rPr>
          <w:rFonts w:ascii="Arial" w:hAnsi="Arial" w:cs="Arial"/>
          <w:sz w:val="20"/>
          <w:szCs w:val="20"/>
        </w:rPr>
        <w:t xml:space="preserve"> Please reference any impact that Covid may have</w:t>
      </w:r>
      <w:r w:rsidR="004C5FA7">
        <w:rPr>
          <w:rFonts w:ascii="Arial" w:hAnsi="Arial" w:cs="Arial"/>
          <w:sz w:val="20"/>
          <w:szCs w:val="20"/>
        </w:rPr>
        <w:t>, and ways around this</w:t>
      </w:r>
      <w:r w:rsidR="00861A96">
        <w:rPr>
          <w:rFonts w:ascii="Arial" w:hAnsi="Arial" w:cs="Arial"/>
          <w:sz w:val="20"/>
          <w:szCs w:val="20"/>
        </w:rPr>
        <w:t xml:space="preserve"> should it come about</w:t>
      </w:r>
      <w:r w:rsidR="004C5FA7">
        <w:rPr>
          <w:rFonts w:ascii="Arial" w:hAnsi="Arial" w:cs="Arial"/>
          <w:sz w:val="20"/>
          <w:szCs w:val="20"/>
        </w:rPr>
        <w:t>.</w:t>
      </w:r>
    </w:p>
    <w:tbl>
      <w:tblPr>
        <w:tblStyle w:val="TableGrid"/>
        <w:tblW w:w="9493" w:type="dxa"/>
        <w:tblLook w:val="04A0" w:firstRow="1" w:lastRow="0" w:firstColumn="1" w:lastColumn="0" w:noHBand="0" w:noVBand="1"/>
      </w:tblPr>
      <w:tblGrid>
        <w:gridCol w:w="9493"/>
      </w:tblGrid>
      <w:tr w:rsidR="00B3556A" w:rsidRPr="00A01DE7" w14:paraId="0D85D6DC" w14:textId="77777777" w:rsidTr="007821E2">
        <w:tc>
          <w:tcPr>
            <w:tcW w:w="9493" w:type="dxa"/>
          </w:tcPr>
          <w:p w14:paraId="4C2A44F6" w14:textId="646FACD7" w:rsidR="007821E2" w:rsidRPr="00A01DE7" w:rsidRDefault="007821E2" w:rsidP="00AA5881">
            <w:pPr>
              <w:jc w:val="both"/>
              <w:rPr>
                <w:rFonts w:cs="Arial"/>
              </w:rPr>
            </w:pPr>
          </w:p>
          <w:p w14:paraId="15994C28" w14:textId="77777777" w:rsidR="00B3556A" w:rsidRDefault="00B3556A" w:rsidP="00AA5881">
            <w:pPr>
              <w:jc w:val="both"/>
              <w:rPr>
                <w:rFonts w:cs="Arial"/>
              </w:rPr>
            </w:pPr>
          </w:p>
          <w:p w14:paraId="350B4C96" w14:textId="77777777" w:rsidR="00B3556A" w:rsidRPr="00A01DE7" w:rsidRDefault="00B3556A" w:rsidP="00AA5881">
            <w:pPr>
              <w:jc w:val="both"/>
              <w:rPr>
                <w:rFonts w:cs="Arial"/>
              </w:rPr>
            </w:pPr>
          </w:p>
        </w:tc>
      </w:tr>
    </w:tbl>
    <w:p w14:paraId="62906A85" w14:textId="77777777" w:rsidR="00B3556A" w:rsidRPr="00A01DE7" w:rsidRDefault="00B3556A" w:rsidP="00B3556A">
      <w:pPr>
        <w:jc w:val="both"/>
        <w:rPr>
          <w:rFonts w:ascii="Arial" w:hAnsi="Arial" w:cs="Arial"/>
          <w:b/>
        </w:rPr>
      </w:pPr>
    </w:p>
    <w:p w14:paraId="59535DC9" w14:textId="77777777" w:rsidR="00B3556A" w:rsidRPr="00FE186B" w:rsidRDefault="00B3556A" w:rsidP="00B3556A">
      <w:pPr>
        <w:pStyle w:val="BodyText2"/>
        <w:spacing w:after="0" w:line="240" w:lineRule="auto"/>
        <w:jc w:val="both"/>
        <w:rPr>
          <w:rFonts w:ascii="Arial" w:hAnsi="Arial" w:cs="Arial"/>
          <w:b/>
        </w:rPr>
      </w:pPr>
      <w:r w:rsidRPr="00FE186B">
        <w:rPr>
          <w:rFonts w:ascii="Arial" w:hAnsi="Arial" w:cs="Arial"/>
          <w:b/>
        </w:rPr>
        <w:t>Measurable outcomes.</w:t>
      </w:r>
    </w:p>
    <w:p w14:paraId="6E41D051" w14:textId="77777777" w:rsidR="00B3556A" w:rsidRPr="00FE186B" w:rsidRDefault="00B3556A" w:rsidP="00B3556A">
      <w:pPr>
        <w:pStyle w:val="BodyText2"/>
        <w:spacing w:after="0" w:line="240" w:lineRule="auto"/>
        <w:jc w:val="both"/>
        <w:rPr>
          <w:rFonts w:ascii="Arial" w:hAnsi="Arial" w:cs="Arial"/>
          <w:b/>
          <w:sz w:val="20"/>
          <w:szCs w:val="20"/>
        </w:rPr>
      </w:pPr>
      <w:r w:rsidRPr="00FE186B">
        <w:rPr>
          <w:rFonts w:ascii="Arial" w:hAnsi="Arial" w:cs="Arial"/>
          <w:sz w:val="20"/>
          <w:szCs w:val="20"/>
        </w:rPr>
        <w:t>Please provide a summary of what is to be achieved during the period of leave.</w:t>
      </w:r>
    </w:p>
    <w:tbl>
      <w:tblPr>
        <w:tblStyle w:val="TableGrid"/>
        <w:tblW w:w="9493" w:type="dxa"/>
        <w:tblLook w:val="04A0" w:firstRow="1" w:lastRow="0" w:firstColumn="1" w:lastColumn="0" w:noHBand="0" w:noVBand="1"/>
      </w:tblPr>
      <w:tblGrid>
        <w:gridCol w:w="9493"/>
      </w:tblGrid>
      <w:tr w:rsidR="00B3556A" w:rsidRPr="00A01DE7" w14:paraId="500EBF49" w14:textId="77777777" w:rsidTr="007821E2">
        <w:tc>
          <w:tcPr>
            <w:tcW w:w="9493" w:type="dxa"/>
          </w:tcPr>
          <w:p w14:paraId="6DE1ADA2" w14:textId="77777777" w:rsidR="00B3556A" w:rsidRDefault="00B3556A" w:rsidP="00AA5881">
            <w:pPr>
              <w:jc w:val="both"/>
              <w:rPr>
                <w:rFonts w:cs="Arial"/>
              </w:rPr>
            </w:pPr>
          </w:p>
          <w:p w14:paraId="05CF0396" w14:textId="77777777" w:rsidR="00B3556A" w:rsidRPr="00A01DE7" w:rsidRDefault="00B3556A" w:rsidP="00AA5881">
            <w:pPr>
              <w:jc w:val="both"/>
              <w:rPr>
                <w:rFonts w:cs="Arial"/>
              </w:rPr>
            </w:pPr>
          </w:p>
          <w:p w14:paraId="71C93BF9" w14:textId="77777777" w:rsidR="00B3556A" w:rsidRPr="00A01DE7" w:rsidRDefault="00B3556A" w:rsidP="00AA5881">
            <w:pPr>
              <w:jc w:val="both"/>
              <w:rPr>
                <w:rFonts w:cs="Arial"/>
              </w:rPr>
            </w:pPr>
          </w:p>
        </w:tc>
      </w:tr>
    </w:tbl>
    <w:p w14:paraId="60CD28DC" w14:textId="77777777" w:rsidR="00B3556A" w:rsidRPr="00A01DE7" w:rsidRDefault="00B3556A" w:rsidP="00B3556A">
      <w:pPr>
        <w:jc w:val="both"/>
        <w:rPr>
          <w:rFonts w:ascii="Arial" w:hAnsi="Arial" w:cs="Arial"/>
          <w:b/>
        </w:rPr>
      </w:pPr>
    </w:p>
    <w:p w14:paraId="39A57BDB" w14:textId="77777777" w:rsidR="00B3556A" w:rsidRPr="00A01DE7" w:rsidRDefault="00B3556A" w:rsidP="00B3556A">
      <w:pPr>
        <w:jc w:val="both"/>
        <w:rPr>
          <w:rFonts w:ascii="Arial" w:hAnsi="Arial" w:cs="Arial"/>
          <w:b/>
        </w:rPr>
      </w:pPr>
      <w:r w:rsidRPr="00A01DE7">
        <w:rPr>
          <w:rFonts w:ascii="Arial" w:hAnsi="Arial" w:cs="Arial"/>
          <w:b/>
        </w:rPr>
        <w:t>Special circumstances.</w:t>
      </w:r>
    </w:p>
    <w:p w14:paraId="1C8D44AC" w14:textId="1BE065DE" w:rsidR="00B3556A" w:rsidRPr="00FE186B" w:rsidRDefault="00B3556A" w:rsidP="00B3556A">
      <w:pPr>
        <w:jc w:val="both"/>
        <w:rPr>
          <w:rFonts w:ascii="Arial" w:hAnsi="Arial" w:cs="Arial"/>
          <w:sz w:val="20"/>
          <w:szCs w:val="20"/>
        </w:rPr>
      </w:pPr>
      <w:r w:rsidRPr="00FE186B">
        <w:rPr>
          <w:rFonts w:ascii="Arial" w:hAnsi="Arial" w:cs="Arial"/>
          <w:sz w:val="20"/>
          <w:szCs w:val="20"/>
        </w:rPr>
        <w:t>Please provide details of any special circumstances which the Director of Research, Head of School</w:t>
      </w:r>
      <w:r w:rsidR="009D7CE6">
        <w:rPr>
          <w:rFonts w:ascii="Arial" w:hAnsi="Arial" w:cs="Arial"/>
          <w:sz w:val="20"/>
          <w:szCs w:val="20"/>
        </w:rPr>
        <w:t>, Dean of Research</w:t>
      </w:r>
      <w:r w:rsidRPr="00FE186B">
        <w:rPr>
          <w:rFonts w:ascii="Arial" w:hAnsi="Arial" w:cs="Arial"/>
          <w:sz w:val="20"/>
          <w:szCs w:val="20"/>
        </w:rPr>
        <w:t xml:space="preserve"> and </w:t>
      </w:r>
      <w:r w:rsidR="009D7CE6">
        <w:rPr>
          <w:rFonts w:ascii="Arial" w:hAnsi="Arial" w:cs="Arial"/>
          <w:sz w:val="20"/>
          <w:szCs w:val="20"/>
        </w:rPr>
        <w:t xml:space="preserve">the panel </w:t>
      </w:r>
      <w:r w:rsidRPr="00FE186B">
        <w:rPr>
          <w:rFonts w:ascii="Arial" w:hAnsi="Arial" w:cs="Arial"/>
          <w:sz w:val="20"/>
          <w:szCs w:val="20"/>
        </w:rPr>
        <w:t>is asked to consider.</w:t>
      </w:r>
    </w:p>
    <w:tbl>
      <w:tblPr>
        <w:tblStyle w:val="TableGrid"/>
        <w:tblW w:w="9493" w:type="dxa"/>
        <w:tblLook w:val="04A0" w:firstRow="1" w:lastRow="0" w:firstColumn="1" w:lastColumn="0" w:noHBand="0" w:noVBand="1"/>
      </w:tblPr>
      <w:tblGrid>
        <w:gridCol w:w="9493"/>
      </w:tblGrid>
      <w:tr w:rsidR="00B3556A" w:rsidRPr="00A01DE7" w14:paraId="5CA90CD5" w14:textId="77777777" w:rsidTr="007821E2">
        <w:tc>
          <w:tcPr>
            <w:tcW w:w="9493" w:type="dxa"/>
          </w:tcPr>
          <w:p w14:paraId="7290323A" w14:textId="77777777" w:rsidR="00B3556A" w:rsidRDefault="00B3556A" w:rsidP="00AA5881">
            <w:pPr>
              <w:jc w:val="both"/>
              <w:rPr>
                <w:rFonts w:cs="Arial"/>
              </w:rPr>
            </w:pPr>
          </w:p>
          <w:p w14:paraId="20E3E0AB" w14:textId="77777777" w:rsidR="00B3556A" w:rsidRPr="00A01DE7" w:rsidRDefault="00B3556A" w:rsidP="00AA5881">
            <w:pPr>
              <w:jc w:val="both"/>
              <w:rPr>
                <w:rFonts w:cs="Arial"/>
              </w:rPr>
            </w:pPr>
          </w:p>
          <w:p w14:paraId="612ED4DD" w14:textId="77777777" w:rsidR="00B3556A" w:rsidRPr="00A01DE7" w:rsidRDefault="00B3556A" w:rsidP="00AA5881">
            <w:pPr>
              <w:jc w:val="both"/>
              <w:rPr>
                <w:rFonts w:cs="Arial"/>
              </w:rPr>
            </w:pPr>
          </w:p>
        </w:tc>
      </w:tr>
    </w:tbl>
    <w:p w14:paraId="5C5E2C75" w14:textId="77777777" w:rsidR="00B3556A" w:rsidRPr="00A01DE7" w:rsidRDefault="00B3556A" w:rsidP="00B3556A">
      <w:pPr>
        <w:pStyle w:val="BodyText"/>
        <w:spacing w:after="0" w:line="240" w:lineRule="auto"/>
        <w:jc w:val="both"/>
        <w:rPr>
          <w:rFonts w:ascii="Arial" w:hAnsi="Arial" w:cs="Arial"/>
          <w:b/>
          <w:sz w:val="22"/>
          <w:szCs w:val="22"/>
        </w:rPr>
      </w:pPr>
    </w:p>
    <w:p w14:paraId="23DC5F9E" w14:textId="77777777" w:rsidR="00B3556A" w:rsidRPr="00A01DE7" w:rsidRDefault="00B3556A" w:rsidP="00B3556A">
      <w:pPr>
        <w:pStyle w:val="BodyText"/>
        <w:spacing w:after="0" w:line="240" w:lineRule="auto"/>
        <w:ind w:left="0"/>
        <w:jc w:val="both"/>
        <w:rPr>
          <w:rFonts w:ascii="Arial" w:hAnsi="Arial" w:cs="Arial"/>
          <w:b/>
          <w:sz w:val="22"/>
          <w:szCs w:val="22"/>
        </w:rPr>
      </w:pPr>
      <w:r w:rsidRPr="00A01DE7">
        <w:rPr>
          <w:rFonts w:ascii="Arial" w:hAnsi="Arial" w:cs="Arial"/>
          <w:b/>
          <w:sz w:val="22"/>
          <w:szCs w:val="22"/>
        </w:rPr>
        <w:t>Recent research activity.</w:t>
      </w:r>
    </w:p>
    <w:p w14:paraId="584D0571" w14:textId="77777777" w:rsidR="00B3556A" w:rsidRPr="00FE186B" w:rsidRDefault="00B3556A" w:rsidP="00B3556A">
      <w:pPr>
        <w:jc w:val="both"/>
        <w:rPr>
          <w:rFonts w:ascii="Arial" w:hAnsi="Arial" w:cs="Arial"/>
          <w:sz w:val="20"/>
          <w:szCs w:val="20"/>
        </w:rPr>
      </w:pPr>
      <w:r w:rsidRPr="00FE186B">
        <w:rPr>
          <w:rFonts w:ascii="Arial" w:hAnsi="Arial" w:cs="Arial"/>
          <w:sz w:val="20"/>
          <w:szCs w:val="20"/>
        </w:rPr>
        <w:t>Please provide details of recent research activity, including publications for last 5 yea</w:t>
      </w:r>
      <w:r>
        <w:rPr>
          <w:rFonts w:ascii="Arial" w:hAnsi="Arial" w:cs="Arial"/>
          <w:sz w:val="20"/>
          <w:szCs w:val="20"/>
        </w:rPr>
        <w:t>rs, grants held or applied for, and other relevant activities.</w:t>
      </w:r>
    </w:p>
    <w:tbl>
      <w:tblPr>
        <w:tblStyle w:val="TableGrid"/>
        <w:tblW w:w="9493" w:type="dxa"/>
        <w:tblLook w:val="04A0" w:firstRow="1" w:lastRow="0" w:firstColumn="1" w:lastColumn="0" w:noHBand="0" w:noVBand="1"/>
      </w:tblPr>
      <w:tblGrid>
        <w:gridCol w:w="9493"/>
      </w:tblGrid>
      <w:tr w:rsidR="00B3556A" w:rsidRPr="00A01DE7" w14:paraId="2C425DE2" w14:textId="77777777" w:rsidTr="007821E2">
        <w:tc>
          <w:tcPr>
            <w:tcW w:w="9493" w:type="dxa"/>
          </w:tcPr>
          <w:p w14:paraId="1DD6A01C" w14:textId="77777777" w:rsidR="00B3556A" w:rsidRPr="00A01DE7" w:rsidRDefault="00B3556A" w:rsidP="00AA5881">
            <w:pPr>
              <w:jc w:val="both"/>
              <w:rPr>
                <w:rFonts w:cs="Arial"/>
              </w:rPr>
            </w:pPr>
          </w:p>
          <w:p w14:paraId="4DC926C4" w14:textId="77777777" w:rsidR="00B3556A" w:rsidRDefault="00B3556A" w:rsidP="00AA5881">
            <w:pPr>
              <w:jc w:val="both"/>
              <w:rPr>
                <w:rFonts w:cs="Arial"/>
              </w:rPr>
            </w:pPr>
          </w:p>
          <w:p w14:paraId="38E109D1" w14:textId="77777777" w:rsidR="00B3556A" w:rsidRPr="00A01DE7" w:rsidRDefault="00B3556A" w:rsidP="00AA5881">
            <w:pPr>
              <w:jc w:val="both"/>
              <w:rPr>
                <w:rFonts w:cs="Arial"/>
              </w:rPr>
            </w:pPr>
          </w:p>
        </w:tc>
      </w:tr>
    </w:tbl>
    <w:p w14:paraId="09188178" w14:textId="77777777" w:rsidR="00B3556A" w:rsidRPr="00A01DE7" w:rsidRDefault="00B3556A" w:rsidP="00B3556A">
      <w:pPr>
        <w:pStyle w:val="BodyText"/>
        <w:spacing w:after="0" w:line="240" w:lineRule="auto"/>
        <w:ind w:left="0"/>
        <w:jc w:val="both"/>
        <w:rPr>
          <w:rFonts w:ascii="Arial" w:hAnsi="Arial" w:cs="Arial"/>
          <w:b/>
          <w:sz w:val="22"/>
          <w:szCs w:val="22"/>
        </w:rPr>
      </w:pPr>
    </w:p>
    <w:p w14:paraId="0C2B8E52" w14:textId="77777777" w:rsidR="00B3556A" w:rsidRPr="00A01DE7" w:rsidRDefault="00B3556A" w:rsidP="00B3556A">
      <w:pPr>
        <w:pStyle w:val="BodyText"/>
        <w:spacing w:after="0" w:line="240" w:lineRule="auto"/>
        <w:ind w:left="0"/>
        <w:jc w:val="both"/>
        <w:rPr>
          <w:rFonts w:ascii="Arial" w:hAnsi="Arial" w:cs="Arial"/>
          <w:b/>
          <w:sz w:val="22"/>
          <w:szCs w:val="22"/>
        </w:rPr>
      </w:pPr>
      <w:r w:rsidRPr="00A01DE7">
        <w:rPr>
          <w:rFonts w:ascii="Arial" w:hAnsi="Arial" w:cs="Arial"/>
          <w:b/>
          <w:sz w:val="22"/>
          <w:szCs w:val="22"/>
        </w:rPr>
        <w:t>Consultation</w:t>
      </w:r>
    </w:p>
    <w:p w14:paraId="7DFF9C54" w14:textId="77777777" w:rsidR="00B3556A" w:rsidRPr="00FE186B" w:rsidRDefault="00B3556A" w:rsidP="00B3556A">
      <w:pPr>
        <w:pStyle w:val="BodyText"/>
        <w:spacing w:after="0" w:line="240" w:lineRule="auto"/>
        <w:ind w:left="0" w:right="-64"/>
        <w:jc w:val="both"/>
        <w:rPr>
          <w:rFonts w:ascii="Arial" w:hAnsi="Arial" w:cs="Arial"/>
        </w:rPr>
      </w:pPr>
      <w:r w:rsidRPr="00FE186B">
        <w:rPr>
          <w:rFonts w:ascii="Arial" w:hAnsi="Arial" w:cs="Arial"/>
        </w:rPr>
        <w:t>Please note that applications will not be accepted unless you have answered ‘yes’ to the following two questions.</w:t>
      </w:r>
    </w:p>
    <w:p w14:paraId="521D39BA" w14:textId="77777777" w:rsidR="00B3556A" w:rsidRPr="00A01DE7" w:rsidRDefault="00B3556A" w:rsidP="00B3556A">
      <w:pPr>
        <w:pStyle w:val="BodyText"/>
        <w:spacing w:after="0" w:line="240" w:lineRule="auto"/>
        <w:jc w:val="both"/>
        <w:rPr>
          <w:rFonts w:ascii="Arial" w:hAnsi="Arial" w:cs="Arial"/>
          <w:b/>
          <w:sz w:val="22"/>
          <w:szCs w:val="22"/>
        </w:rPr>
      </w:pPr>
    </w:p>
    <w:p w14:paraId="463C6E1C" w14:textId="77777777" w:rsidR="00B3556A" w:rsidRPr="00A01DE7" w:rsidRDefault="00B3556A" w:rsidP="00B3556A">
      <w:pPr>
        <w:pStyle w:val="BodyText"/>
        <w:spacing w:after="0" w:line="240" w:lineRule="auto"/>
        <w:ind w:left="0"/>
        <w:jc w:val="both"/>
        <w:rPr>
          <w:rFonts w:ascii="Arial" w:hAnsi="Arial" w:cs="Arial"/>
          <w:sz w:val="22"/>
          <w:szCs w:val="22"/>
        </w:rPr>
      </w:pPr>
      <w:r>
        <w:rPr>
          <w:rFonts w:ascii="Arial" w:hAnsi="Arial" w:cs="Arial"/>
          <w:sz w:val="22"/>
          <w:szCs w:val="22"/>
        </w:rPr>
        <w:t>Have you discussed this</w:t>
      </w:r>
      <w:r w:rsidRPr="00A01DE7">
        <w:rPr>
          <w:rFonts w:ascii="Arial" w:hAnsi="Arial" w:cs="Arial"/>
          <w:sz w:val="22"/>
          <w:szCs w:val="22"/>
        </w:rPr>
        <w:t xml:space="preserve"> application in detail with your Director of Research?</w:t>
      </w:r>
      <w:r w:rsidRPr="00A01DE7">
        <w:rPr>
          <w:rFonts w:ascii="Arial" w:hAnsi="Arial" w:cs="Arial"/>
          <w:sz w:val="22"/>
          <w:szCs w:val="22"/>
        </w:rPr>
        <w:tab/>
      </w:r>
      <w:r>
        <w:rPr>
          <w:rFonts w:ascii="Arial" w:hAnsi="Arial" w:cs="Arial"/>
          <w:sz w:val="22"/>
          <w:szCs w:val="22"/>
        </w:rPr>
        <w:t xml:space="preserve">            </w:t>
      </w:r>
      <w:r w:rsidRPr="00A01DE7">
        <w:rPr>
          <w:rFonts w:ascii="Arial" w:hAnsi="Arial" w:cs="Arial"/>
          <w:sz w:val="22"/>
          <w:szCs w:val="22"/>
        </w:rPr>
        <w:t>Yes/No</w:t>
      </w:r>
    </w:p>
    <w:p w14:paraId="17590456" w14:textId="77777777" w:rsidR="00B3556A" w:rsidRPr="00A01DE7" w:rsidRDefault="00B3556A" w:rsidP="00B3556A">
      <w:pPr>
        <w:pStyle w:val="BodyText"/>
        <w:spacing w:after="0" w:line="240" w:lineRule="auto"/>
        <w:ind w:left="0"/>
        <w:jc w:val="both"/>
        <w:rPr>
          <w:rFonts w:ascii="Arial" w:hAnsi="Arial" w:cs="Arial"/>
          <w:sz w:val="22"/>
          <w:szCs w:val="22"/>
        </w:rPr>
      </w:pPr>
    </w:p>
    <w:p w14:paraId="4D081AC1" w14:textId="77777777" w:rsidR="00B3556A" w:rsidRPr="00A01DE7" w:rsidRDefault="00B3556A" w:rsidP="00B3556A">
      <w:pPr>
        <w:pStyle w:val="BodyText"/>
        <w:spacing w:after="0" w:line="240" w:lineRule="auto"/>
        <w:ind w:left="0"/>
        <w:jc w:val="both"/>
        <w:rPr>
          <w:rFonts w:ascii="Arial" w:hAnsi="Arial" w:cs="Arial"/>
          <w:sz w:val="22"/>
          <w:szCs w:val="22"/>
        </w:rPr>
      </w:pPr>
      <w:bookmarkStart w:id="0" w:name="_Hlk53651374"/>
      <w:r w:rsidRPr="00A01DE7">
        <w:rPr>
          <w:rFonts w:ascii="Arial" w:hAnsi="Arial" w:cs="Arial"/>
          <w:sz w:val="22"/>
          <w:szCs w:val="22"/>
        </w:rPr>
        <w:t>Have you discussed the teaching implications of your absences</w:t>
      </w:r>
      <w:r>
        <w:rPr>
          <w:rFonts w:ascii="Arial" w:hAnsi="Arial" w:cs="Arial"/>
          <w:sz w:val="22"/>
          <w:szCs w:val="22"/>
        </w:rPr>
        <w:t>, and proposed plans for addressing these</w:t>
      </w:r>
      <w:r w:rsidRPr="00A01DE7">
        <w:rPr>
          <w:rFonts w:ascii="Arial" w:hAnsi="Arial" w:cs="Arial"/>
          <w:sz w:val="22"/>
          <w:szCs w:val="22"/>
        </w:rPr>
        <w:t xml:space="preserve"> in detail with the Director of Education and/or Director of Graduate Studies?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A01DE7">
        <w:rPr>
          <w:rFonts w:ascii="Arial" w:hAnsi="Arial" w:cs="Arial"/>
          <w:sz w:val="22"/>
          <w:szCs w:val="22"/>
        </w:rPr>
        <w:t>Yes/No</w:t>
      </w:r>
    </w:p>
    <w:bookmarkEnd w:id="0"/>
    <w:p w14:paraId="4AF72AD7" w14:textId="77777777" w:rsidR="00B3556A" w:rsidRPr="00A01DE7" w:rsidRDefault="00B3556A" w:rsidP="00B3556A">
      <w:pPr>
        <w:pStyle w:val="BodyText"/>
        <w:spacing w:after="0" w:line="240" w:lineRule="auto"/>
        <w:jc w:val="both"/>
        <w:rPr>
          <w:rFonts w:ascii="Arial" w:hAnsi="Arial" w:cs="Arial"/>
          <w:b/>
          <w:sz w:val="22"/>
          <w:szCs w:val="22"/>
        </w:rPr>
      </w:pPr>
    </w:p>
    <w:p w14:paraId="073353F3" w14:textId="096069B1" w:rsidR="00B3556A" w:rsidRDefault="00B3556A" w:rsidP="00B3556A">
      <w:pPr>
        <w:jc w:val="both"/>
        <w:rPr>
          <w:rFonts w:ascii="Arial" w:hAnsi="Arial" w:cs="Arial"/>
        </w:rPr>
      </w:pPr>
    </w:p>
    <w:p w14:paraId="015FCEEE" w14:textId="44255081" w:rsidR="009D7CE6" w:rsidRPr="00A01DE7" w:rsidRDefault="009D7CE6" w:rsidP="009D7CE6">
      <w:pPr>
        <w:pStyle w:val="BodyText"/>
        <w:spacing w:after="0" w:line="240" w:lineRule="auto"/>
        <w:ind w:left="0"/>
        <w:jc w:val="both"/>
        <w:rPr>
          <w:rFonts w:ascii="Arial" w:hAnsi="Arial" w:cs="Arial"/>
          <w:sz w:val="22"/>
          <w:szCs w:val="22"/>
        </w:rPr>
      </w:pPr>
      <w:r w:rsidRPr="00A01DE7">
        <w:rPr>
          <w:rFonts w:ascii="Arial" w:hAnsi="Arial" w:cs="Arial"/>
          <w:sz w:val="22"/>
          <w:szCs w:val="22"/>
        </w:rPr>
        <w:t>Have you discussed the teaching implications of your absences</w:t>
      </w:r>
      <w:r w:rsidR="00CF5B9F">
        <w:rPr>
          <w:rFonts w:ascii="Arial" w:hAnsi="Arial" w:cs="Arial"/>
          <w:sz w:val="22"/>
          <w:szCs w:val="22"/>
        </w:rPr>
        <w:t xml:space="preserve"> with the subject/disciplinary lead?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sidR="00CF5B9F">
        <w:rPr>
          <w:rFonts w:ascii="Arial" w:hAnsi="Arial" w:cs="Arial"/>
          <w:sz w:val="22"/>
          <w:szCs w:val="22"/>
        </w:rPr>
        <w:tab/>
      </w:r>
      <w:r>
        <w:rPr>
          <w:rFonts w:ascii="Arial" w:hAnsi="Arial" w:cs="Arial"/>
          <w:sz w:val="22"/>
          <w:szCs w:val="22"/>
        </w:rPr>
        <w:tab/>
      </w:r>
      <w:r w:rsidRPr="00A01DE7">
        <w:rPr>
          <w:rFonts w:ascii="Arial" w:hAnsi="Arial" w:cs="Arial"/>
          <w:sz w:val="22"/>
          <w:szCs w:val="22"/>
        </w:rPr>
        <w:t>Yes/No</w:t>
      </w:r>
    </w:p>
    <w:p w14:paraId="52C35303" w14:textId="2A547E45" w:rsidR="009D7CE6" w:rsidRDefault="009D7CE6" w:rsidP="00B3556A">
      <w:pPr>
        <w:jc w:val="both"/>
        <w:rPr>
          <w:rFonts w:ascii="Arial" w:hAnsi="Arial" w:cs="Arial"/>
        </w:rPr>
      </w:pPr>
    </w:p>
    <w:p w14:paraId="067CF14A" w14:textId="77777777" w:rsidR="009D7CE6" w:rsidRPr="00A01DE7" w:rsidRDefault="009D7CE6"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08C4DAE2" w14:textId="77777777" w:rsidTr="00AA5881">
        <w:tc>
          <w:tcPr>
            <w:tcW w:w="1075" w:type="dxa"/>
          </w:tcPr>
          <w:p w14:paraId="57283C96" w14:textId="77777777" w:rsidR="00B3556A" w:rsidRPr="00A01DE7" w:rsidRDefault="00B3556A" w:rsidP="00AA5881">
            <w:pPr>
              <w:jc w:val="both"/>
              <w:rPr>
                <w:rFonts w:cs="Arial"/>
                <w:b/>
              </w:rPr>
            </w:pPr>
          </w:p>
          <w:p w14:paraId="3DA91FE2" w14:textId="77777777" w:rsidR="00B3556A" w:rsidRPr="00A01DE7" w:rsidRDefault="00B3556A" w:rsidP="00AA5881">
            <w:pPr>
              <w:jc w:val="both"/>
              <w:rPr>
                <w:rFonts w:cs="Arial"/>
                <w:b/>
              </w:rPr>
            </w:pPr>
            <w:r w:rsidRPr="00A01DE7">
              <w:rPr>
                <w:rFonts w:cs="Arial"/>
                <w:b/>
              </w:rPr>
              <w:t>Signed:</w:t>
            </w:r>
          </w:p>
        </w:tc>
        <w:tc>
          <w:tcPr>
            <w:tcW w:w="5347" w:type="dxa"/>
          </w:tcPr>
          <w:p w14:paraId="1C38EF54" w14:textId="77777777" w:rsidR="00B3556A" w:rsidRDefault="00B3556A" w:rsidP="00AA5881">
            <w:pPr>
              <w:jc w:val="both"/>
              <w:rPr>
                <w:rFonts w:cs="Arial"/>
              </w:rPr>
            </w:pPr>
          </w:p>
          <w:p w14:paraId="4F423544" w14:textId="77777777" w:rsidR="00B3556A" w:rsidRPr="00A01DE7" w:rsidRDefault="00B3556A" w:rsidP="00AA5881">
            <w:pPr>
              <w:jc w:val="both"/>
              <w:rPr>
                <w:rFonts w:cs="Arial"/>
              </w:rPr>
            </w:pPr>
          </w:p>
          <w:p w14:paraId="3A02640B" w14:textId="77777777" w:rsidR="00B3556A" w:rsidRPr="00A01DE7" w:rsidRDefault="00B3556A" w:rsidP="00AA5881">
            <w:pPr>
              <w:jc w:val="both"/>
              <w:rPr>
                <w:rFonts w:cs="Arial"/>
              </w:rPr>
            </w:pPr>
          </w:p>
        </w:tc>
      </w:tr>
    </w:tbl>
    <w:p w14:paraId="030DBE43" w14:textId="77777777" w:rsidR="00B3556A" w:rsidRPr="00A01DE7" w:rsidRDefault="00B3556A"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5F0F8619" w14:textId="77777777" w:rsidTr="00AA5881">
        <w:tc>
          <w:tcPr>
            <w:tcW w:w="1075" w:type="dxa"/>
          </w:tcPr>
          <w:p w14:paraId="4148BF9F" w14:textId="77777777" w:rsidR="00B3556A" w:rsidRPr="00A01DE7" w:rsidRDefault="00B3556A" w:rsidP="00AA5881">
            <w:pPr>
              <w:jc w:val="both"/>
              <w:rPr>
                <w:rFonts w:cs="Arial"/>
                <w:b/>
              </w:rPr>
            </w:pPr>
            <w:r w:rsidRPr="00A01DE7">
              <w:rPr>
                <w:rFonts w:cs="Arial"/>
                <w:b/>
              </w:rPr>
              <w:t>Date:</w:t>
            </w:r>
          </w:p>
        </w:tc>
        <w:tc>
          <w:tcPr>
            <w:tcW w:w="5347" w:type="dxa"/>
          </w:tcPr>
          <w:p w14:paraId="1EEC01D8" w14:textId="77777777" w:rsidR="00B3556A" w:rsidRPr="00A01DE7" w:rsidRDefault="00B3556A" w:rsidP="00AA5881">
            <w:pPr>
              <w:jc w:val="both"/>
              <w:rPr>
                <w:rFonts w:cs="Arial"/>
              </w:rPr>
            </w:pPr>
          </w:p>
        </w:tc>
      </w:tr>
    </w:tbl>
    <w:p w14:paraId="7198439F" w14:textId="77777777" w:rsidR="00B3556A" w:rsidRPr="00A01DE7" w:rsidRDefault="00B3556A" w:rsidP="00B3556A">
      <w:pPr>
        <w:jc w:val="both"/>
        <w:rPr>
          <w:rFonts w:ascii="Arial" w:hAnsi="Arial" w:cs="Arial"/>
        </w:rPr>
      </w:pPr>
    </w:p>
    <w:p w14:paraId="79672318" w14:textId="0932176B" w:rsidR="00B3556A" w:rsidRPr="00FE186B" w:rsidRDefault="00B3556A" w:rsidP="00B3556A">
      <w:pPr>
        <w:jc w:val="both"/>
        <w:rPr>
          <w:rFonts w:ascii="Arial" w:hAnsi="Arial" w:cs="Arial"/>
          <w:b/>
          <w:color w:val="000000" w:themeColor="text1"/>
        </w:rPr>
      </w:pPr>
      <w:r>
        <w:rPr>
          <w:rFonts w:ascii="Arial" w:hAnsi="Arial" w:cs="Arial"/>
          <w:b/>
          <w:color w:val="000000" w:themeColor="text1"/>
        </w:rPr>
        <w:lastRenderedPageBreak/>
        <w:t xml:space="preserve">Please delete the first </w:t>
      </w:r>
      <w:r w:rsidR="00B90094">
        <w:rPr>
          <w:rFonts w:ascii="Arial" w:hAnsi="Arial" w:cs="Arial"/>
          <w:b/>
          <w:color w:val="000000" w:themeColor="text1"/>
        </w:rPr>
        <w:t>four</w:t>
      </w:r>
      <w:r>
        <w:rPr>
          <w:rFonts w:ascii="Arial" w:hAnsi="Arial" w:cs="Arial"/>
          <w:b/>
          <w:color w:val="000000" w:themeColor="text1"/>
        </w:rPr>
        <w:t xml:space="preserve"> pages of guidance provided above and submit your completed form</w:t>
      </w:r>
      <w:r w:rsidRPr="00FE186B">
        <w:rPr>
          <w:rFonts w:ascii="Arial" w:hAnsi="Arial" w:cs="Arial"/>
          <w:b/>
          <w:color w:val="000000" w:themeColor="text1"/>
        </w:rPr>
        <w:t xml:space="preserve"> as </w:t>
      </w:r>
      <w:r>
        <w:rPr>
          <w:rFonts w:ascii="Arial" w:hAnsi="Arial" w:cs="Arial"/>
          <w:b/>
          <w:color w:val="000000" w:themeColor="text1"/>
        </w:rPr>
        <w:t>an e-mail attachment</w:t>
      </w:r>
      <w:r w:rsidRPr="00FE186B">
        <w:rPr>
          <w:rFonts w:ascii="Arial" w:hAnsi="Arial" w:cs="Arial"/>
          <w:b/>
          <w:color w:val="000000" w:themeColor="text1"/>
        </w:rPr>
        <w:t xml:space="preserve"> to your Director of </w:t>
      </w:r>
      <w:r w:rsidRPr="00D521F4">
        <w:rPr>
          <w:rFonts w:ascii="Arial" w:hAnsi="Arial" w:cs="Arial"/>
          <w:b/>
          <w:color w:val="000000" w:themeColor="text1"/>
        </w:rPr>
        <w:t xml:space="preserve">Research by </w:t>
      </w:r>
      <w:r w:rsidRPr="00D521F4">
        <w:rPr>
          <w:rFonts w:ascii="Arial" w:hAnsi="Arial" w:cs="Arial"/>
          <w:b/>
          <w:color w:val="000000" w:themeColor="text1"/>
          <w:u w:val="single"/>
        </w:rPr>
        <w:t>Frida</w:t>
      </w:r>
      <w:r w:rsidR="00D521F4" w:rsidRPr="00D521F4">
        <w:rPr>
          <w:rFonts w:ascii="Arial" w:hAnsi="Arial" w:cs="Arial"/>
          <w:b/>
          <w:color w:val="000000" w:themeColor="text1"/>
          <w:u w:val="single"/>
        </w:rPr>
        <w:t>y, 3 December 2021</w:t>
      </w:r>
      <w:r w:rsidRPr="00D521F4">
        <w:rPr>
          <w:rFonts w:ascii="Arial" w:hAnsi="Arial" w:cs="Arial"/>
          <w:b/>
          <w:color w:val="000000" w:themeColor="text1"/>
        </w:rPr>
        <w:t>. Late applications will not be considered.</w:t>
      </w:r>
    </w:p>
    <w:p w14:paraId="04BA4523" w14:textId="77777777" w:rsidR="00B3556A" w:rsidRPr="00A01DE7" w:rsidRDefault="00B3556A" w:rsidP="00B3556A">
      <w:pPr>
        <w:jc w:val="both"/>
        <w:rPr>
          <w:rFonts w:ascii="Arial" w:hAnsi="Arial" w:cs="Arial"/>
        </w:rPr>
      </w:pPr>
      <w:r w:rsidRPr="00A01DE7">
        <w:rPr>
          <w:rFonts w:ascii="Arial" w:hAnsi="Arial" w:cs="Arial"/>
        </w:rPr>
        <w:br w:type="page"/>
      </w:r>
    </w:p>
    <w:p w14:paraId="78FAF51A" w14:textId="77777777" w:rsidR="00B3556A" w:rsidRPr="006A7775" w:rsidRDefault="00B3556A" w:rsidP="00B3556A">
      <w:pPr>
        <w:pStyle w:val="Heading3"/>
        <w:jc w:val="both"/>
        <w:rPr>
          <w:rFonts w:ascii="Arial" w:hAnsi="Arial" w:cs="Arial"/>
          <w:color w:val="000000" w:themeColor="text1"/>
          <w:sz w:val="22"/>
          <w:szCs w:val="22"/>
          <w:u w:val="single"/>
        </w:rPr>
      </w:pPr>
      <w:r w:rsidRPr="006A7775">
        <w:rPr>
          <w:rFonts w:ascii="Arial" w:hAnsi="Arial" w:cs="Arial"/>
          <w:color w:val="000000" w:themeColor="text1"/>
          <w:sz w:val="22"/>
          <w:szCs w:val="22"/>
          <w:u w:val="single"/>
        </w:rPr>
        <w:lastRenderedPageBreak/>
        <w:t>Report by Director of Research</w:t>
      </w:r>
    </w:p>
    <w:p w14:paraId="4E99D8C9" w14:textId="77777777" w:rsidR="00B3556A" w:rsidRPr="006A7775" w:rsidRDefault="00B3556A" w:rsidP="00B3556A">
      <w:pPr>
        <w:jc w:val="both"/>
        <w:rPr>
          <w:rFonts w:ascii="Arial" w:hAnsi="Arial" w:cs="Arial"/>
          <w:b/>
          <w:color w:val="000000" w:themeColor="text1"/>
        </w:rPr>
      </w:pPr>
    </w:p>
    <w:p w14:paraId="7F1E780C" w14:textId="77777777" w:rsidR="00B3556A" w:rsidRPr="00A01DE7" w:rsidRDefault="00B3556A" w:rsidP="00B3556A">
      <w:pPr>
        <w:jc w:val="both"/>
        <w:rPr>
          <w:rFonts w:ascii="Arial" w:hAnsi="Arial" w:cs="Arial"/>
          <w:b/>
        </w:rPr>
      </w:pPr>
      <w:r w:rsidRPr="00A01DE7">
        <w:rPr>
          <w:rFonts w:ascii="Arial" w:hAnsi="Arial" w:cs="Arial"/>
          <w:b/>
        </w:rPr>
        <w:t>1. Potential benefits.</w:t>
      </w:r>
    </w:p>
    <w:p w14:paraId="4EF06D2E" w14:textId="77777777" w:rsidR="00B3556A" w:rsidRPr="00FE186B" w:rsidRDefault="00B3556A" w:rsidP="00B3556A">
      <w:pPr>
        <w:jc w:val="both"/>
        <w:rPr>
          <w:rFonts w:ascii="Arial" w:hAnsi="Arial" w:cs="Arial"/>
          <w:sz w:val="20"/>
          <w:szCs w:val="20"/>
        </w:rPr>
      </w:pPr>
      <w:r w:rsidRPr="00FE186B">
        <w:rPr>
          <w:rFonts w:ascii="Arial" w:hAnsi="Arial" w:cs="Arial"/>
          <w:sz w:val="20"/>
          <w:szCs w:val="20"/>
        </w:rPr>
        <w:t xml:space="preserve">Please specify the potential benefits to the School of the proposed period of sabbatical leave and the likelihood of those benefits being delivered in an appropriate timeframe? </w:t>
      </w:r>
    </w:p>
    <w:tbl>
      <w:tblPr>
        <w:tblStyle w:val="TableGrid"/>
        <w:tblW w:w="9493" w:type="dxa"/>
        <w:tblLook w:val="04A0" w:firstRow="1" w:lastRow="0" w:firstColumn="1" w:lastColumn="0" w:noHBand="0" w:noVBand="1"/>
      </w:tblPr>
      <w:tblGrid>
        <w:gridCol w:w="9493"/>
      </w:tblGrid>
      <w:tr w:rsidR="00B3556A" w:rsidRPr="00A01DE7" w14:paraId="29F48DAA" w14:textId="77777777" w:rsidTr="007821E2">
        <w:tc>
          <w:tcPr>
            <w:tcW w:w="9493" w:type="dxa"/>
          </w:tcPr>
          <w:p w14:paraId="78994B42" w14:textId="77777777" w:rsidR="00B3556A" w:rsidRPr="00A01DE7" w:rsidRDefault="00B3556A" w:rsidP="00AA5881">
            <w:pPr>
              <w:jc w:val="both"/>
              <w:rPr>
                <w:rFonts w:cs="Arial"/>
              </w:rPr>
            </w:pPr>
          </w:p>
          <w:p w14:paraId="2BE9231B" w14:textId="77777777" w:rsidR="00B3556A" w:rsidRPr="00A01DE7" w:rsidRDefault="00B3556A" w:rsidP="00AA5881">
            <w:pPr>
              <w:jc w:val="both"/>
              <w:rPr>
                <w:rFonts w:cs="Arial"/>
              </w:rPr>
            </w:pPr>
          </w:p>
        </w:tc>
      </w:tr>
    </w:tbl>
    <w:p w14:paraId="25EB77D8" w14:textId="77777777" w:rsidR="00B3556A" w:rsidRPr="00A01DE7" w:rsidRDefault="00B3556A" w:rsidP="00B3556A">
      <w:pPr>
        <w:jc w:val="both"/>
        <w:rPr>
          <w:rFonts w:ascii="Arial" w:hAnsi="Arial" w:cs="Arial"/>
          <w:b/>
        </w:rPr>
      </w:pPr>
    </w:p>
    <w:p w14:paraId="55615F13" w14:textId="77777777" w:rsidR="00B3556A" w:rsidRPr="00A01DE7" w:rsidRDefault="00B3556A" w:rsidP="00B3556A">
      <w:pPr>
        <w:jc w:val="both"/>
        <w:rPr>
          <w:rFonts w:ascii="Arial" w:hAnsi="Arial" w:cs="Arial"/>
          <w:b/>
        </w:rPr>
      </w:pPr>
      <w:r w:rsidRPr="00A01DE7">
        <w:rPr>
          <w:rFonts w:ascii="Arial" w:hAnsi="Arial" w:cs="Arial"/>
          <w:b/>
        </w:rPr>
        <w:t>2. Criteria.</w:t>
      </w:r>
    </w:p>
    <w:p w14:paraId="1389524B" w14:textId="76C0914C" w:rsidR="00B3556A" w:rsidRPr="00FE186B" w:rsidRDefault="00B3556A" w:rsidP="00B3556A">
      <w:pPr>
        <w:jc w:val="both"/>
        <w:rPr>
          <w:rFonts w:ascii="Arial" w:hAnsi="Arial" w:cs="Arial"/>
          <w:sz w:val="20"/>
          <w:szCs w:val="20"/>
        </w:rPr>
      </w:pPr>
      <w:r w:rsidRPr="00FE186B">
        <w:rPr>
          <w:rFonts w:ascii="Arial" w:hAnsi="Arial" w:cs="Arial"/>
          <w:sz w:val="20"/>
          <w:szCs w:val="20"/>
        </w:rPr>
        <w:t xml:space="preserve">Does the proposed period of leave satisfy the criteria set out in the Faculty guidelines? Be specific about future publications or contributions to our internationalization strategy. You should also note any benefits that might follow regarding future grant applications, student recruitment (particularly international PG recruitment) or research collaboration. </w:t>
      </w:r>
      <w:r w:rsidR="00364792">
        <w:rPr>
          <w:rFonts w:ascii="Arial" w:hAnsi="Arial" w:cs="Arial"/>
          <w:sz w:val="20"/>
          <w:szCs w:val="20"/>
        </w:rPr>
        <w:t xml:space="preserve">Please indicate </w:t>
      </w:r>
      <w:r w:rsidR="00CF2193">
        <w:rPr>
          <w:rFonts w:ascii="Arial" w:hAnsi="Arial" w:cs="Arial"/>
          <w:sz w:val="20"/>
          <w:szCs w:val="20"/>
        </w:rPr>
        <w:t xml:space="preserve">the possible </w:t>
      </w:r>
      <w:r w:rsidR="00364792">
        <w:rPr>
          <w:rFonts w:ascii="Arial" w:hAnsi="Arial" w:cs="Arial"/>
          <w:sz w:val="20"/>
          <w:szCs w:val="20"/>
        </w:rPr>
        <w:t>impact of Covid on planned agenda</w:t>
      </w:r>
      <w:r w:rsidR="00CF2193">
        <w:rPr>
          <w:rFonts w:ascii="Arial" w:hAnsi="Arial" w:cs="Arial"/>
          <w:sz w:val="20"/>
          <w:szCs w:val="20"/>
        </w:rPr>
        <w:t xml:space="preserve"> and how this can be managed</w:t>
      </w:r>
      <w:r w:rsidR="00364792">
        <w:rPr>
          <w:rFonts w:ascii="Arial" w:hAnsi="Arial" w:cs="Arial"/>
          <w:sz w:val="20"/>
          <w:szCs w:val="20"/>
        </w:rPr>
        <w:t>.</w:t>
      </w:r>
    </w:p>
    <w:tbl>
      <w:tblPr>
        <w:tblStyle w:val="TableGrid"/>
        <w:tblW w:w="9493" w:type="dxa"/>
        <w:tblLook w:val="04A0" w:firstRow="1" w:lastRow="0" w:firstColumn="1" w:lastColumn="0" w:noHBand="0" w:noVBand="1"/>
      </w:tblPr>
      <w:tblGrid>
        <w:gridCol w:w="9493"/>
      </w:tblGrid>
      <w:tr w:rsidR="00B3556A" w:rsidRPr="00A01DE7" w14:paraId="06051592" w14:textId="77777777" w:rsidTr="007821E2">
        <w:tc>
          <w:tcPr>
            <w:tcW w:w="9493" w:type="dxa"/>
          </w:tcPr>
          <w:p w14:paraId="1626BA6D" w14:textId="77777777" w:rsidR="00B3556A" w:rsidRPr="00A01DE7" w:rsidRDefault="00B3556A" w:rsidP="00AA5881">
            <w:pPr>
              <w:jc w:val="both"/>
              <w:rPr>
                <w:rFonts w:cs="Arial"/>
              </w:rPr>
            </w:pPr>
          </w:p>
          <w:p w14:paraId="66CA9D65" w14:textId="77777777" w:rsidR="00B3556A" w:rsidRPr="00A01DE7" w:rsidRDefault="00B3556A" w:rsidP="00AA5881">
            <w:pPr>
              <w:jc w:val="both"/>
              <w:rPr>
                <w:rFonts w:cs="Arial"/>
              </w:rPr>
            </w:pPr>
          </w:p>
        </w:tc>
      </w:tr>
    </w:tbl>
    <w:p w14:paraId="0C192868" w14:textId="77777777" w:rsidR="00B3556A" w:rsidRPr="00A01DE7" w:rsidRDefault="00B3556A" w:rsidP="00B3556A">
      <w:pPr>
        <w:jc w:val="both"/>
        <w:rPr>
          <w:rFonts w:ascii="Arial" w:hAnsi="Arial" w:cs="Arial"/>
          <w:b/>
        </w:rPr>
      </w:pPr>
    </w:p>
    <w:p w14:paraId="3C2FD142" w14:textId="78E4ED23" w:rsidR="00B3556A" w:rsidRPr="00A01DE7" w:rsidRDefault="00B3556A" w:rsidP="00B3556A">
      <w:pPr>
        <w:jc w:val="both"/>
        <w:rPr>
          <w:rFonts w:ascii="Arial" w:hAnsi="Arial" w:cs="Arial"/>
          <w:b/>
        </w:rPr>
      </w:pPr>
      <w:r w:rsidRPr="00A01DE7">
        <w:rPr>
          <w:rFonts w:ascii="Arial" w:hAnsi="Arial" w:cs="Arial"/>
          <w:b/>
        </w:rPr>
        <w:t>3. Consultation with Director of Education and/or Director of Graduate Studies</w:t>
      </w:r>
      <w:r w:rsidR="00622CCB">
        <w:rPr>
          <w:rFonts w:ascii="Arial" w:hAnsi="Arial" w:cs="Arial"/>
          <w:b/>
        </w:rPr>
        <w:t xml:space="preserve"> and Disciplinary/Subject leads</w:t>
      </w:r>
      <w:r w:rsidRPr="00A01DE7">
        <w:rPr>
          <w:rFonts w:ascii="Arial" w:hAnsi="Arial" w:cs="Arial"/>
          <w:b/>
        </w:rPr>
        <w:t>.</w:t>
      </w:r>
    </w:p>
    <w:p w14:paraId="117BA2A7" w14:textId="2564A3D0" w:rsidR="00B3556A" w:rsidRPr="00FE186B" w:rsidRDefault="00B3556A" w:rsidP="00B3556A">
      <w:pPr>
        <w:jc w:val="both"/>
        <w:rPr>
          <w:rFonts w:ascii="Arial" w:hAnsi="Arial" w:cs="Arial"/>
          <w:sz w:val="20"/>
          <w:szCs w:val="20"/>
        </w:rPr>
      </w:pPr>
      <w:r w:rsidRPr="00FE186B">
        <w:rPr>
          <w:rFonts w:ascii="Arial" w:hAnsi="Arial" w:cs="Arial"/>
          <w:sz w:val="20"/>
          <w:szCs w:val="20"/>
        </w:rPr>
        <w:t xml:space="preserve">Have </w:t>
      </w:r>
      <w:r>
        <w:rPr>
          <w:rFonts w:ascii="Arial" w:hAnsi="Arial" w:cs="Arial"/>
          <w:sz w:val="20"/>
          <w:szCs w:val="20"/>
        </w:rPr>
        <w:t>you discussed with the School Director of Education and/or Director of Graduate Studies</w:t>
      </w:r>
      <w:r w:rsidRPr="00FE186B">
        <w:rPr>
          <w:rFonts w:ascii="Arial" w:hAnsi="Arial" w:cs="Arial"/>
          <w:sz w:val="20"/>
          <w:szCs w:val="20"/>
        </w:rPr>
        <w:t xml:space="preserve"> </w:t>
      </w:r>
      <w:r w:rsidR="0029685F">
        <w:rPr>
          <w:rFonts w:ascii="Arial" w:hAnsi="Arial" w:cs="Arial"/>
          <w:sz w:val="20"/>
          <w:szCs w:val="20"/>
        </w:rPr>
        <w:t xml:space="preserve">and the subject/disciplinary leads </w:t>
      </w:r>
      <w:r w:rsidRPr="00FE186B">
        <w:rPr>
          <w:rFonts w:ascii="Arial" w:hAnsi="Arial" w:cs="Arial"/>
          <w:sz w:val="20"/>
          <w:szCs w:val="20"/>
        </w:rPr>
        <w:t xml:space="preserve">the implications of the proposed absence for teaching within your subject area? If so, are all parties satisfied that this colleague’s work will be covered adequately during her/his absence? What are the resource implications and will teaching assistance cover be required (specify the amount of teaching assistance cover)? </w:t>
      </w:r>
    </w:p>
    <w:tbl>
      <w:tblPr>
        <w:tblStyle w:val="TableGrid"/>
        <w:tblW w:w="9493" w:type="dxa"/>
        <w:tblLook w:val="04A0" w:firstRow="1" w:lastRow="0" w:firstColumn="1" w:lastColumn="0" w:noHBand="0" w:noVBand="1"/>
      </w:tblPr>
      <w:tblGrid>
        <w:gridCol w:w="9493"/>
      </w:tblGrid>
      <w:tr w:rsidR="00B3556A" w:rsidRPr="00A01DE7" w14:paraId="79CFB394" w14:textId="77777777" w:rsidTr="007821E2">
        <w:tc>
          <w:tcPr>
            <w:tcW w:w="9493" w:type="dxa"/>
          </w:tcPr>
          <w:p w14:paraId="4F1B93B2" w14:textId="77777777" w:rsidR="00B3556A" w:rsidRPr="00A01DE7" w:rsidRDefault="00B3556A" w:rsidP="00AA5881">
            <w:pPr>
              <w:jc w:val="both"/>
              <w:rPr>
                <w:rFonts w:cs="Arial"/>
              </w:rPr>
            </w:pPr>
          </w:p>
          <w:p w14:paraId="6FFDE1E3" w14:textId="77777777" w:rsidR="00B3556A" w:rsidRPr="00A01DE7" w:rsidRDefault="00B3556A" w:rsidP="00AA5881">
            <w:pPr>
              <w:jc w:val="both"/>
              <w:rPr>
                <w:rFonts w:cs="Arial"/>
              </w:rPr>
            </w:pPr>
          </w:p>
        </w:tc>
      </w:tr>
    </w:tbl>
    <w:p w14:paraId="3029272F" w14:textId="77777777" w:rsidR="00B3556A" w:rsidRPr="00A01DE7" w:rsidRDefault="00B3556A" w:rsidP="00B3556A">
      <w:pPr>
        <w:jc w:val="both"/>
        <w:rPr>
          <w:rFonts w:ascii="Arial" w:hAnsi="Arial" w:cs="Arial"/>
        </w:rPr>
      </w:pPr>
    </w:p>
    <w:p w14:paraId="35D0F7A3" w14:textId="77777777" w:rsidR="00B3556A" w:rsidRPr="00A01DE7" w:rsidRDefault="00B3556A" w:rsidP="00B3556A">
      <w:pPr>
        <w:jc w:val="both"/>
        <w:rPr>
          <w:rFonts w:ascii="Arial" w:hAnsi="Arial" w:cs="Arial"/>
        </w:rPr>
      </w:pPr>
      <w:r w:rsidRPr="00A01DE7">
        <w:rPr>
          <w:rFonts w:ascii="Arial" w:hAnsi="Arial" w:cs="Arial"/>
          <w:b/>
        </w:rPr>
        <w:t>4. Do you support the application and its purpose?</w:t>
      </w:r>
      <w:r w:rsidRPr="00A01DE7">
        <w:rPr>
          <w:rFonts w:ascii="Arial" w:hAnsi="Arial" w:cs="Arial"/>
        </w:rPr>
        <w:t xml:space="preserve"> </w:t>
      </w:r>
    </w:p>
    <w:tbl>
      <w:tblPr>
        <w:tblStyle w:val="TableGrid"/>
        <w:tblW w:w="9493" w:type="dxa"/>
        <w:tblLook w:val="04A0" w:firstRow="1" w:lastRow="0" w:firstColumn="1" w:lastColumn="0" w:noHBand="0" w:noVBand="1"/>
      </w:tblPr>
      <w:tblGrid>
        <w:gridCol w:w="9493"/>
      </w:tblGrid>
      <w:tr w:rsidR="00B3556A" w:rsidRPr="00A01DE7" w14:paraId="20F9D97A" w14:textId="77777777" w:rsidTr="007821E2">
        <w:tc>
          <w:tcPr>
            <w:tcW w:w="9493" w:type="dxa"/>
          </w:tcPr>
          <w:p w14:paraId="2CB8FF95" w14:textId="77777777" w:rsidR="00B3556A" w:rsidRPr="00A01DE7" w:rsidRDefault="00B3556A" w:rsidP="00AA5881">
            <w:pPr>
              <w:jc w:val="both"/>
              <w:rPr>
                <w:rFonts w:cs="Arial"/>
              </w:rPr>
            </w:pPr>
          </w:p>
          <w:p w14:paraId="5031C906" w14:textId="77777777" w:rsidR="00B3556A" w:rsidRPr="00A01DE7" w:rsidRDefault="00B3556A" w:rsidP="00AA5881">
            <w:pPr>
              <w:jc w:val="both"/>
              <w:rPr>
                <w:rFonts w:cs="Arial"/>
              </w:rPr>
            </w:pPr>
          </w:p>
        </w:tc>
      </w:tr>
    </w:tbl>
    <w:p w14:paraId="2C18DF2F" w14:textId="77777777" w:rsidR="00B3556A" w:rsidRPr="00A01DE7" w:rsidRDefault="00B3556A" w:rsidP="00B3556A">
      <w:pPr>
        <w:jc w:val="both"/>
        <w:rPr>
          <w:rFonts w:ascii="Arial" w:hAnsi="Arial" w:cs="Arial"/>
          <w:b/>
        </w:rPr>
      </w:pPr>
    </w:p>
    <w:p w14:paraId="5136DAF3" w14:textId="77777777" w:rsidR="00B3556A" w:rsidRPr="00A01DE7" w:rsidRDefault="00B3556A" w:rsidP="00B3556A">
      <w:pPr>
        <w:jc w:val="both"/>
        <w:rPr>
          <w:rFonts w:ascii="Arial" w:hAnsi="Arial" w:cs="Arial"/>
          <w:b/>
        </w:rPr>
      </w:pPr>
      <w:r>
        <w:rPr>
          <w:rFonts w:ascii="Arial" w:hAnsi="Arial" w:cs="Arial"/>
          <w:b/>
        </w:rPr>
        <w:t>5. Director of Research s</w:t>
      </w:r>
      <w:r w:rsidRPr="00A01DE7">
        <w:rPr>
          <w:rFonts w:ascii="Arial" w:hAnsi="Arial" w:cs="Arial"/>
          <w:b/>
        </w:rPr>
        <w:t>ignature</w:t>
      </w:r>
    </w:p>
    <w:p w14:paraId="407A840E" w14:textId="77777777" w:rsidR="00B3556A" w:rsidRPr="00A01DE7" w:rsidRDefault="00B3556A"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7E29F373" w14:textId="77777777" w:rsidTr="00AA5881">
        <w:tc>
          <w:tcPr>
            <w:tcW w:w="1075" w:type="dxa"/>
          </w:tcPr>
          <w:p w14:paraId="3728D684" w14:textId="77777777" w:rsidR="00B3556A" w:rsidRPr="00A01DE7" w:rsidRDefault="00B3556A" w:rsidP="00AA5881">
            <w:pPr>
              <w:jc w:val="both"/>
              <w:rPr>
                <w:rFonts w:cs="Arial"/>
                <w:b/>
              </w:rPr>
            </w:pPr>
          </w:p>
          <w:p w14:paraId="34BA6018" w14:textId="77777777" w:rsidR="00B3556A" w:rsidRPr="00A01DE7" w:rsidRDefault="00B3556A" w:rsidP="00AA5881">
            <w:pPr>
              <w:jc w:val="both"/>
              <w:rPr>
                <w:rFonts w:cs="Arial"/>
                <w:b/>
              </w:rPr>
            </w:pPr>
            <w:r w:rsidRPr="00A01DE7">
              <w:rPr>
                <w:rFonts w:cs="Arial"/>
                <w:b/>
              </w:rPr>
              <w:t>Signed:</w:t>
            </w:r>
          </w:p>
        </w:tc>
        <w:tc>
          <w:tcPr>
            <w:tcW w:w="5347" w:type="dxa"/>
          </w:tcPr>
          <w:p w14:paraId="6D053FE6" w14:textId="77777777" w:rsidR="00B3556A" w:rsidRPr="00A01DE7" w:rsidRDefault="00B3556A" w:rsidP="00AA5881">
            <w:pPr>
              <w:jc w:val="both"/>
              <w:rPr>
                <w:rFonts w:cs="Arial"/>
              </w:rPr>
            </w:pPr>
          </w:p>
          <w:p w14:paraId="7D7149D2" w14:textId="77777777" w:rsidR="00B3556A" w:rsidRPr="00A01DE7" w:rsidRDefault="00B3556A" w:rsidP="00AA5881">
            <w:pPr>
              <w:jc w:val="both"/>
              <w:rPr>
                <w:rFonts w:cs="Arial"/>
              </w:rPr>
            </w:pPr>
          </w:p>
        </w:tc>
      </w:tr>
    </w:tbl>
    <w:p w14:paraId="2A6D6DDA" w14:textId="77777777" w:rsidR="00B3556A" w:rsidRPr="00A01DE7" w:rsidRDefault="00B3556A"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3DBBF337" w14:textId="77777777" w:rsidTr="00AA5881">
        <w:tc>
          <w:tcPr>
            <w:tcW w:w="1075" w:type="dxa"/>
          </w:tcPr>
          <w:p w14:paraId="431C0D67" w14:textId="77777777" w:rsidR="00B3556A" w:rsidRPr="00A01DE7" w:rsidRDefault="00B3556A" w:rsidP="00AA5881">
            <w:pPr>
              <w:jc w:val="both"/>
              <w:rPr>
                <w:rFonts w:cs="Arial"/>
                <w:b/>
              </w:rPr>
            </w:pPr>
            <w:r w:rsidRPr="00A01DE7">
              <w:rPr>
                <w:rFonts w:cs="Arial"/>
                <w:b/>
              </w:rPr>
              <w:t>Date:</w:t>
            </w:r>
          </w:p>
        </w:tc>
        <w:tc>
          <w:tcPr>
            <w:tcW w:w="5347" w:type="dxa"/>
          </w:tcPr>
          <w:p w14:paraId="263AEDA7" w14:textId="77777777" w:rsidR="00B3556A" w:rsidRPr="00A01DE7" w:rsidRDefault="00B3556A" w:rsidP="00AA5881">
            <w:pPr>
              <w:jc w:val="both"/>
              <w:rPr>
                <w:rFonts w:cs="Arial"/>
              </w:rPr>
            </w:pPr>
          </w:p>
        </w:tc>
      </w:tr>
    </w:tbl>
    <w:p w14:paraId="6E6E4CC2" w14:textId="77777777" w:rsidR="00B3556A" w:rsidRPr="00A01DE7" w:rsidRDefault="00B3556A" w:rsidP="00B3556A">
      <w:pPr>
        <w:jc w:val="both"/>
        <w:rPr>
          <w:rFonts w:ascii="Arial" w:hAnsi="Arial" w:cs="Arial"/>
          <w:b/>
        </w:rPr>
      </w:pPr>
    </w:p>
    <w:p w14:paraId="1883AF22" w14:textId="77777777" w:rsidR="00B3556A" w:rsidRPr="00A01DE7" w:rsidRDefault="00B3556A" w:rsidP="00B3556A">
      <w:pPr>
        <w:jc w:val="both"/>
        <w:rPr>
          <w:rFonts w:ascii="Arial" w:hAnsi="Arial" w:cs="Arial"/>
          <w:b/>
        </w:rPr>
      </w:pPr>
      <w:r>
        <w:rPr>
          <w:rFonts w:ascii="Arial" w:hAnsi="Arial" w:cs="Arial"/>
          <w:b/>
        </w:rPr>
        <w:t>6. Head of School approval</w:t>
      </w:r>
    </w:p>
    <w:p w14:paraId="0EE25A2F" w14:textId="77777777" w:rsidR="00B3556A" w:rsidRPr="00A01DE7" w:rsidRDefault="00B3556A"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21E53B13" w14:textId="77777777" w:rsidTr="00AA5881">
        <w:tc>
          <w:tcPr>
            <w:tcW w:w="1075" w:type="dxa"/>
          </w:tcPr>
          <w:p w14:paraId="1CAA84B5" w14:textId="77777777" w:rsidR="00B3556A" w:rsidRPr="00A01DE7" w:rsidRDefault="00B3556A" w:rsidP="00AA5881">
            <w:pPr>
              <w:jc w:val="both"/>
              <w:rPr>
                <w:rFonts w:cs="Arial"/>
                <w:b/>
              </w:rPr>
            </w:pPr>
          </w:p>
          <w:p w14:paraId="54B1E01B" w14:textId="77777777" w:rsidR="00B3556A" w:rsidRPr="00A01DE7" w:rsidRDefault="00B3556A" w:rsidP="00AA5881">
            <w:pPr>
              <w:jc w:val="both"/>
              <w:rPr>
                <w:rFonts w:cs="Arial"/>
                <w:b/>
              </w:rPr>
            </w:pPr>
            <w:r w:rsidRPr="00A01DE7">
              <w:rPr>
                <w:rFonts w:cs="Arial"/>
                <w:b/>
              </w:rPr>
              <w:t>Signed:</w:t>
            </w:r>
          </w:p>
        </w:tc>
        <w:tc>
          <w:tcPr>
            <w:tcW w:w="5347" w:type="dxa"/>
          </w:tcPr>
          <w:p w14:paraId="46EF492B" w14:textId="77777777" w:rsidR="00B3556A" w:rsidRPr="00A01DE7" w:rsidRDefault="00B3556A" w:rsidP="00AA5881">
            <w:pPr>
              <w:jc w:val="both"/>
              <w:rPr>
                <w:rFonts w:cs="Arial"/>
              </w:rPr>
            </w:pPr>
          </w:p>
          <w:p w14:paraId="64D6DCE5" w14:textId="77777777" w:rsidR="00B3556A" w:rsidRPr="00A01DE7" w:rsidRDefault="00B3556A" w:rsidP="00AA5881">
            <w:pPr>
              <w:jc w:val="both"/>
              <w:rPr>
                <w:rFonts w:cs="Arial"/>
              </w:rPr>
            </w:pPr>
          </w:p>
        </w:tc>
      </w:tr>
    </w:tbl>
    <w:p w14:paraId="7218015F" w14:textId="77777777" w:rsidR="00B3556A" w:rsidRPr="00A01DE7" w:rsidRDefault="00B3556A" w:rsidP="00B3556A">
      <w:pPr>
        <w:jc w:val="both"/>
        <w:rPr>
          <w:rFonts w:ascii="Arial" w:hAnsi="Arial" w:cs="Arial"/>
        </w:rPr>
      </w:pPr>
    </w:p>
    <w:tbl>
      <w:tblPr>
        <w:tblStyle w:val="TableGrid"/>
        <w:tblW w:w="6422" w:type="dxa"/>
        <w:tblLook w:val="04A0" w:firstRow="1" w:lastRow="0" w:firstColumn="1" w:lastColumn="0" w:noHBand="0" w:noVBand="1"/>
      </w:tblPr>
      <w:tblGrid>
        <w:gridCol w:w="1075"/>
        <w:gridCol w:w="5347"/>
      </w:tblGrid>
      <w:tr w:rsidR="00B3556A" w:rsidRPr="00A01DE7" w14:paraId="11DABC76" w14:textId="77777777" w:rsidTr="00AA5881">
        <w:tc>
          <w:tcPr>
            <w:tcW w:w="1075" w:type="dxa"/>
          </w:tcPr>
          <w:p w14:paraId="1DF97F91" w14:textId="77777777" w:rsidR="00B3556A" w:rsidRPr="00A01DE7" w:rsidRDefault="00B3556A" w:rsidP="00AA5881">
            <w:pPr>
              <w:jc w:val="both"/>
              <w:rPr>
                <w:rFonts w:cs="Arial"/>
                <w:b/>
              </w:rPr>
            </w:pPr>
            <w:r w:rsidRPr="00A01DE7">
              <w:rPr>
                <w:rFonts w:cs="Arial"/>
                <w:b/>
              </w:rPr>
              <w:t>Date:</w:t>
            </w:r>
          </w:p>
        </w:tc>
        <w:tc>
          <w:tcPr>
            <w:tcW w:w="5347" w:type="dxa"/>
          </w:tcPr>
          <w:p w14:paraId="079FA071" w14:textId="77777777" w:rsidR="00B3556A" w:rsidRPr="00A01DE7" w:rsidRDefault="00B3556A" w:rsidP="00AA5881">
            <w:pPr>
              <w:jc w:val="both"/>
              <w:rPr>
                <w:rFonts w:cs="Arial"/>
              </w:rPr>
            </w:pPr>
          </w:p>
        </w:tc>
      </w:tr>
    </w:tbl>
    <w:p w14:paraId="0F7CB132" w14:textId="77777777" w:rsidR="00B3556A" w:rsidRPr="00A01DE7" w:rsidRDefault="00B3556A" w:rsidP="00B3556A">
      <w:pPr>
        <w:jc w:val="both"/>
        <w:rPr>
          <w:rFonts w:ascii="Arial" w:hAnsi="Arial" w:cs="Arial"/>
        </w:rPr>
      </w:pPr>
    </w:p>
    <w:p w14:paraId="3DA672BA" w14:textId="18CF2EFF" w:rsidR="00B3556A" w:rsidRPr="00147D9A" w:rsidRDefault="00B3556A" w:rsidP="00B3556A">
      <w:pPr>
        <w:jc w:val="both"/>
        <w:rPr>
          <w:rFonts w:ascii="Arial" w:hAnsi="Arial" w:cs="Arial"/>
          <w:b/>
          <w:bCs/>
          <w:u w:val="single"/>
        </w:rPr>
      </w:pPr>
      <w:r w:rsidRPr="00A01DE7">
        <w:rPr>
          <w:rFonts w:ascii="Arial" w:hAnsi="Arial" w:cs="Arial"/>
        </w:rPr>
        <w:t>Completed applications that have approval</w:t>
      </w:r>
      <w:r>
        <w:rPr>
          <w:rFonts w:ascii="Arial" w:hAnsi="Arial" w:cs="Arial"/>
        </w:rPr>
        <w:t xml:space="preserve">, together with </w:t>
      </w:r>
      <w:r w:rsidR="006A7775">
        <w:rPr>
          <w:rFonts w:ascii="Arial" w:hAnsi="Arial" w:cs="Arial"/>
        </w:rPr>
        <w:t>the appropriate supporting materials</w:t>
      </w:r>
      <w:r>
        <w:rPr>
          <w:rFonts w:ascii="Arial" w:hAnsi="Arial" w:cs="Arial"/>
        </w:rPr>
        <w:t>,</w:t>
      </w:r>
      <w:r w:rsidRPr="00A01DE7">
        <w:rPr>
          <w:rFonts w:ascii="Arial" w:hAnsi="Arial" w:cs="Arial"/>
        </w:rPr>
        <w:t xml:space="preserve"> should be forwarded </w:t>
      </w:r>
      <w:r>
        <w:rPr>
          <w:rFonts w:ascii="Arial" w:hAnsi="Arial" w:cs="Arial"/>
        </w:rPr>
        <w:t xml:space="preserve">by Heads of School </w:t>
      </w:r>
      <w:r w:rsidRPr="00A01DE7">
        <w:rPr>
          <w:rFonts w:ascii="Arial" w:hAnsi="Arial" w:cs="Arial"/>
        </w:rPr>
        <w:t xml:space="preserve">by </w:t>
      </w:r>
      <w:r w:rsidR="00147D9A" w:rsidRPr="00147D9A">
        <w:rPr>
          <w:rFonts w:ascii="Arial" w:hAnsi="Arial" w:cs="Arial"/>
          <w:b/>
          <w:bCs/>
          <w:u w:val="single"/>
        </w:rPr>
        <w:t>Wednesday, 12 January 2022</w:t>
      </w:r>
      <w:r w:rsidR="001227F8" w:rsidRPr="00147D9A">
        <w:rPr>
          <w:rFonts w:ascii="Arial" w:hAnsi="Arial" w:cs="Arial"/>
          <w:b/>
          <w:bCs/>
          <w:u w:val="single"/>
        </w:rPr>
        <w:t xml:space="preserve"> to allow the </w:t>
      </w:r>
      <w:proofErr w:type="gramStart"/>
      <w:r w:rsidR="001227F8" w:rsidRPr="00147D9A">
        <w:rPr>
          <w:rFonts w:ascii="Arial" w:hAnsi="Arial" w:cs="Arial"/>
          <w:b/>
          <w:bCs/>
          <w:u w:val="single"/>
        </w:rPr>
        <w:t>decision making</w:t>
      </w:r>
      <w:proofErr w:type="gramEnd"/>
      <w:r w:rsidR="001227F8" w:rsidRPr="00147D9A">
        <w:rPr>
          <w:rFonts w:ascii="Arial" w:hAnsi="Arial" w:cs="Arial"/>
          <w:b/>
          <w:bCs/>
          <w:u w:val="single"/>
        </w:rPr>
        <w:t xml:space="preserve"> panel to have made a decision by </w:t>
      </w:r>
      <w:r w:rsidR="00147D9A" w:rsidRPr="00147D9A">
        <w:rPr>
          <w:rFonts w:ascii="Arial" w:hAnsi="Arial" w:cs="Arial"/>
          <w:b/>
          <w:bCs/>
          <w:u w:val="single"/>
        </w:rPr>
        <w:t>Friday, 21 January 2022</w:t>
      </w:r>
      <w:r w:rsidR="00622CCB" w:rsidRPr="00147D9A">
        <w:rPr>
          <w:rFonts w:ascii="Arial" w:hAnsi="Arial" w:cs="Arial"/>
          <w:b/>
          <w:bCs/>
          <w:u w:val="single"/>
        </w:rPr>
        <w:t>.</w:t>
      </w:r>
    </w:p>
    <w:p w14:paraId="358C1FD0" w14:textId="77777777" w:rsidR="00B3556A" w:rsidRDefault="00B3556A" w:rsidP="00B3556A">
      <w:pPr>
        <w:rPr>
          <w:rFonts w:ascii="Arial" w:hAnsi="Arial" w:cs="Arial"/>
          <w:b/>
        </w:rPr>
      </w:pPr>
    </w:p>
    <w:p w14:paraId="5BAD4B06" w14:textId="77777777" w:rsidR="000554CD" w:rsidRDefault="000554CD" w:rsidP="00426557">
      <w:pPr>
        <w:jc w:val="center"/>
        <w:rPr>
          <w:rFonts w:ascii="Arial" w:hAnsi="Arial" w:cs="Arial"/>
          <w:b/>
        </w:rPr>
      </w:pPr>
    </w:p>
    <w:p w14:paraId="22240491" w14:textId="77777777" w:rsidR="00062FF7" w:rsidRDefault="00062FF7" w:rsidP="000554CD">
      <w:pPr>
        <w:jc w:val="both"/>
        <w:rPr>
          <w:rFonts w:ascii="Arial" w:hAnsi="Arial" w:cs="Arial"/>
        </w:rPr>
      </w:pPr>
    </w:p>
    <w:sectPr w:rsidR="00062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8925" w14:textId="77777777" w:rsidR="003D4579" w:rsidRDefault="003D4579" w:rsidP="00426557">
      <w:r>
        <w:separator/>
      </w:r>
    </w:p>
  </w:endnote>
  <w:endnote w:type="continuationSeparator" w:id="0">
    <w:p w14:paraId="4E594049" w14:textId="77777777" w:rsidR="003D4579" w:rsidRDefault="003D4579" w:rsidP="00426557">
      <w:r>
        <w:continuationSeparator/>
      </w:r>
    </w:p>
  </w:endnote>
  <w:endnote w:type="continuationNotice" w:id="1">
    <w:p w14:paraId="23395B28" w14:textId="77777777" w:rsidR="003D4579" w:rsidRDefault="003D4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EB1B" w14:textId="77777777" w:rsidR="003D4579" w:rsidRDefault="003D4579" w:rsidP="00426557">
      <w:r>
        <w:separator/>
      </w:r>
    </w:p>
  </w:footnote>
  <w:footnote w:type="continuationSeparator" w:id="0">
    <w:p w14:paraId="10A43443" w14:textId="77777777" w:rsidR="003D4579" w:rsidRDefault="003D4579" w:rsidP="00426557">
      <w:r>
        <w:continuationSeparator/>
      </w:r>
    </w:p>
  </w:footnote>
  <w:footnote w:type="continuationNotice" w:id="1">
    <w:p w14:paraId="6B600E7D" w14:textId="77777777" w:rsidR="003D4579" w:rsidRDefault="003D45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76A5"/>
    <w:multiLevelType w:val="hybridMultilevel"/>
    <w:tmpl w:val="C0121346"/>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345BA"/>
    <w:multiLevelType w:val="hybridMultilevel"/>
    <w:tmpl w:val="3F1C7AF2"/>
    <w:lvl w:ilvl="0" w:tplc="08090011">
      <w:start w:val="1"/>
      <w:numFmt w:val="decimal"/>
      <w:lvlText w:val="%1)"/>
      <w:lvlJc w:val="left"/>
      <w:pPr>
        <w:ind w:left="36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53302272"/>
    <w:multiLevelType w:val="hybridMultilevel"/>
    <w:tmpl w:val="F9AA842A"/>
    <w:lvl w:ilvl="0" w:tplc="132E409C">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5782E"/>
    <w:multiLevelType w:val="hybridMultilevel"/>
    <w:tmpl w:val="A180538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6ED35DEC"/>
    <w:multiLevelType w:val="hybridMultilevel"/>
    <w:tmpl w:val="4F9A47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57"/>
    <w:rsid w:val="000153CB"/>
    <w:rsid w:val="00032EFB"/>
    <w:rsid w:val="000554CD"/>
    <w:rsid w:val="00060951"/>
    <w:rsid w:val="00062FF7"/>
    <w:rsid w:val="00063C55"/>
    <w:rsid w:val="00065C3D"/>
    <w:rsid w:val="00066D6A"/>
    <w:rsid w:val="00080163"/>
    <w:rsid w:val="00096BCC"/>
    <w:rsid w:val="00097161"/>
    <w:rsid w:val="000B30FE"/>
    <w:rsid w:val="000C6C97"/>
    <w:rsid w:val="00114A52"/>
    <w:rsid w:val="00115F79"/>
    <w:rsid w:val="001227F8"/>
    <w:rsid w:val="0013293C"/>
    <w:rsid w:val="00142150"/>
    <w:rsid w:val="00147D9A"/>
    <w:rsid w:val="0015209F"/>
    <w:rsid w:val="001A0B36"/>
    <w:rsid w:val="001D5292"/>
    <w:rsid w:val="00202034"/>
    <w:rsid w:val="00216117"/>
    <w:rsid w:val="002207FA"/>
    <w:rsid w:val="00284D8B"/>
    <w:rsid w:val="0029685F"/>
    <w:rsid w:val="002A09E6"/>
    <w:rsid w:val="002A1EF6"/>
    <w:rsid w:val="002E4FC1"/>
    <w:rsid w:val="0031126D"/>
    <w:rsid w:val="00354B87"/>
    <w:rsid w:val="00364792"/>
    <w:rsid w:val="00365BE6"/>
    <w:rsid w:val="00370788"/>
    <w:rsid w:val="00383087"/>
    <w:rsid w:val="003A2773"/>
    <w:rsid w:val="003B0055"/>
    <w:rsid w:val="003B0E41"/>
    <w:rsid w:val="003D4579"/>
    <w:rsid w:val="003E07BB"/>
    <w:rsid w:val="003F24BE"/>
    <w:rsid w:val="003F702B"/>
    <w:rsid w:val="0042112D"/>
    <w:rsid w:val="00426557"/>
    <w:rsid w:val="00463D6B"/>
    <w:rsid w:val="00466F69"/>
    <w:rsid w:val="004727AA"/>
    <w:rsid w:val="00487B99"/>
    <w:rsid w:val="0049062B"/>
    <w:rsid w:val="004A416F"/>
    <w:rsid w:val="004A74C6"/>
    <w:rsid w:val="004A7D4F"/>
    <w:rsid w:val="004B3703"/>
    <w:rsid w:val="004C5FA7"/>
    <w:rsid w:val="005237BC"/>
    <w:rsid w:val="0054110B"/>
    <w:rsid w:val="00562195"/>
    <w:rsid w:val="005837DC"/>
    <w:rsid w:val="005A1624"/>
    <w:rsid w:val="005D15DD"/>
    <w:rsid w:val="0061184F"/>
    <w:rsid w:val="00615883"/>
    <w:rsid w:val="00622CCB"/>
    <w:rsid w:val="00624BA3"/>
    <w:rsid w:val="006324C5"/>
    <w:rsid w:val="00654AA7"/>
    <w:rsid w:val="00672DDF"/>
    <w:rsid w:val="006A53CF"/>
    <w:rsid w:val="006A5BB6"/>
    <w:rsid w:val="006A6777"/>
    <w:rsid w:val="006A7775"/>
    <w:rsid w:val="006D46C6"/>
    <w:rsid w:val="007028F5"/>
    <w:rsid w:val="007247B4"/>
    <w:rsid w:val="00726E81"/>
    <w:rsid w:val="00733011"/>
    <w:rsid w:val="00737A4E"/>
    <w:rsid w:val="00760CC5"/>
    <w:rsid w:val="007821E2"/>
    <w:rsid w:val="007B01A1"/>
    <w:rsid w:val="007E5C4A"/>
    <w:rsid w:val="0081415C"/>
    <w:rsid w:val="00820120"/>
    <w:rsid w:val="008224CD"/>
    <w:rsid w:val="008359AF"/>
    <w:rsid w:val="008446BE"/>
    <w:rsid w:val="00861A96"/>
    <w:rsid w:val="00875A3D"/>
    <w:rsid w:val="008A7C88"/>
    <w:rsid w:val="008B096C"/>
    <w:rsid w:val="009003CA"/>
    <w:rsid w:val="0090536A"/>
    <w:rsid w:val="009078B4"/>
    <w:rsid w:val="00921805"/>
    <w:rsid w:val="00924715"/>
    <w:rsid w:val="00947C69"/>
    <w:rsid w:val="0096632B"/>
    <w:rsid w:val="00967B44"/>
    <w:rsid w:val="009863FA"/>
    <w:rsid w:val="009C21B4"/>
    <w:rsid w:val="009C4851"/>
    <w:rsid w:val="009D7CE6"/>
    <w:rsid w:val="009E0507"/>
    <w:rsid w:val="009E6D59"/>
    <w:rsid w:val="00A2236F"/>
    <w:rsid w:val="00A3654B"/>
    <w:rsid w:val="00A442B5"/>
    <w:rsid w:val="00A46777"/>
    <w:rsid w:val="00A50E2B"/>
    <w:rsid w:val="00A57CD5"/>
    <w:rsid w:val="00A61720"/>
    <w:rsid w:val="00A777DD"/>
    <w:rsid w:val="00A82B7E"/>
    <w:rsid w:val="00AD11C0"/>
    <w:rsid w:val="00AF18FB"/>
    <w:rsid w:val="00AF52D0"/>
    <w:rsid w:val="00B05680"/>
    <w:rsid w:val="00B114C7"/>
    <w:rsid w:val="00B21563"/>
    <w:rsid w:val="00B33375"/>
    <w:rsid w:val="00B34DB6"/>
    <w:rsid w:val="00B3556A"/>
    <w:rsid w:val="00B412D0"/>
    <w:rsid w:val="00B714AE"/>
    <w:rsid w:val="00B81664"/>
    <w:rsid w:val="00B821D4"/>
    <w:rsid w:val="00B90094"/>
    <w:rsid w:val="00BB27F7"/>
    <w:rsid w:val="00BC4A0B"/>
    <w:rsid w:val="00BC521C"/>
    <w:rsid w:val="00BF1296"/>
    <w:rsid w:val="00BF51C5"/>
    <w:rsid w:val="00C02C66"/>
    <w:rsid w:val="00C02D58"/>
    <w:rsid w:val="00C04A63"/>
    <w:rsid w:val="00C05A6B"/>
    <w:rsid w:val="00C11BCB"/>
    <w:rsid w:val="00C144D7"/>
    <w:rsid w:val="00C25601"/>
    <w:rsid w:val="00C4093E"/>
    <w:rsid w:val="00C471D1"/>
    <w:rsid w:val="00C70D25"/>
    <w:rsid w:val="00C77349"/>
    <w:rsid w:val="00CE6E27"/>
    <w:rsid w:val="00CF2193"/>
    <w:rsid w:val="00CF5B9F"/>
    <w:rsid w:val="00D169B6"/>
    <w:rsid w:val="00D2303F"/>
    <w:rsid w:val="00D25083"/>
    <w:rsid w:val="00D26C38"/>
    <w:rsid w:val="00D30745"/>
    <w:rsid w:val="00D45946"/>
    <w:rsid w:val="00D521F4"/>
    <w:rsid w:val="00D6173E"/>
    <w:rsid w:val="00D64F1F"/>
    <w:rsid w:val="00D85EC0"/>
    <w:rsid w:val="00D905D5"/>
    <w:rsid w:val="00D91D36"/>
    <w:rsid w:val="00DA18B3"/>
    <w:rsid w:val="00DA39D0"/>
    <w:rsid w:val="00DB3DC5"/>
    <w:rsid w:val="00DC4BDB"/>
    <w:rsid w:val="00DF5AB9"/>
    <w:rsid w:val="00E705A4"/>
    <w:rsid w:val="00E73748"/>
    <w:rsid w:val="00EC1072"/>
    <w:rsid w:val="00EC56AE"/>
    <w:rsid w:val="00EC77A7"/>
    <w:rsid w:val="00ED661A"/>
    <w:rsid w:val="00EE3F48"/>
    <w:rsid w:val="00F006DF"/>
    <w:rsid w:val="00F013AB"/>
    <w:rsid w:val="00F05C31"/>
    <w:rsid w:val="00F21AE8"/>
    <w:rsid w:val="00F360EB"/>
    <w:rsid w:val="00F60C9E"/>
    <w:rsid w:val="00F97553"/>
    <w:rsid w:val="00FA3D1B"/>
    <w:rsid w:val="00FA6400"/>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DC32D"/>
  <w15:chartTrackingRefBased/>
  <w15:docId w15:val="{5AA4B627-64B6-46D3-B66E-8FB80B26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426557"/>
    <w:pPr>
      <w:tabs>
        <w:tab w:val="center" w:pos="4513"/>
        <w:tab w:val="right" w:pos="9026"/>
      </w:tabs>
    </w:pPr>
  </w:style>
  <w:style w:type="character" w:customStyle="1" w:styleId="HeaderChar">
    <w:name w:val="Header Char"/>
    <w:basedOn w:val="DefaultParagraphFont"/>
    <w:link w:val="Header"/>
    <w:uiPriority w:val="99"/>
    <w:rsid w:val="00426557"/>
  </w:style>
  <w:style w:type="paragraph" w:styleId="Footer">
    <w:name w:val="footer"/>
    <w:basedOn w:val="Normal"/>
    <w:link w:val="FooterChar"/>
    <w:uiPriority w:val="99"/>
    <w:unhideWhenUsed/>
    <w:rsid w:val="00426557"/>
    <w:pPr>
      <w:tabs>
        <w:tab w:val="center" w:pos="4513"/>
        <w:tab w:val="right" w:pos="9026"/>
      </w:tabs>
    </w:pPr>
  </w:style>
  <w:style w:type="character" w:customStyle="1" w:styleId="FooterChar">
    <w:name w:val="Footer Char"/>
    <w:basedOn w:val="DefaultParagraphFont"/>
    <w:link w:val="Footer"/>
    <w:uiPriority w:val="99"/>
    <w:rsid w:val="00426557"/>
  </w:style>
  <w:style w:type="table" w:styleId="TableGrid">
    <w:name w:val="Table Grid"/>
    <w:basedOn w:val="TableNormal"/>
    <w:rsid w:val="00B3556A"/>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556A"/>
    <w:pPr>
      <w:spacing w:after="220" w:line="220" w:lineRule="atLeast"/>
      <w:ind w:left="840" w:right="-360"/>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B3556A"/>
    <w:rPr>
      <w:rFonts w:ascii="Times New Roman" w:eastAsia="Times New Roman" w:hAnsi="Times New Roman" w:cs="Times New Roman"/>
      <w:sz w:val="20"/>
      <w:szCs w:val="20"/>
      <w:lang w:val="en-GB"/>
    </w:rPr>
  </w:style>
  <w:style w:type="paragraph" w:styleId="BodyText2">
    <w:name w:val="Body Text 2"/>
    <w:basedOn w:val="Normal"/>
    <w:link w:val="BodyText2Char"/>
    <w:uiPriority w:val="99"/>
    <w:semiHidden/>
    <w:unhideWhenUsed/>
    <w:rsid w:val="00B3556A"/>
    <w:pPr>
      <w:spacing w:after="120" w:line="480" w:lineRule="auto"/>
    </w:pPr>
  </w:style>
  <w:style w:type="character" w:customStyle="1" w:styleId="BodyText2Char">
    <w:name w:val="Body Text 2 Char"/>
    <w:basedOn w:val="DefaultParagraphFont"/>
    <w:link w:val="BodyText2"/>
    <w:uiPriority w:val="99"/>
    <w:semiHidden/>
    <w:rsid w:val="00B3556A"/>
  </w:style>
  <w:style w:type="character" w:styleId="CommentReference">
    <w:name w:val="annotation reference"/>
    <w:basedOn w:val="DefaultParagraphFont"/>
    <w:uiPriority w:val="99"/>
    <w:semiHidden/>
    <w:unhideWhenUsed/>
    <w:rsid w:val="00A442B5"/>
    <w:rPr>
      <w:sz w:val="16"/>
      <w:szCs w:val="16"/>
    </w:rPr>
  </w:style>
  <w:style w:type="paragraph" w:styleId="CommentText">
    <w:name w:val="annotation text"/>
    <w:basedOn w:val="Normal"/>
    <w:link w:val="CommentTextChar"/>
    <w:uiPriority w:val="99"/>
    <w:semiHidden/>
    <w:unhideWhenUsed/>
    <w:rsid w:val="00A442B5"/>
    <w:rPr>
      <w:sz w:val="20"/>
      <w:szCs w:val="20"/>
    </w:rPr>
  </w:style>
  <w:style w:type="character" w:customStyle="1" w:styleId="CommentTextChar">
    <w:name w:val="Comment Text Char"/>
    <w:basedOn w:val="DefaultParagraphFont"/>
    <w:link w:val="CommentText"/>
    <w:uiPriority w:val="99"/>
    <w:semiHidden/>
    <w:rsid w:val="00A442B5"/>
    <w:rPr>
      <w:sz w:val="20"/>
      <w:szCs w:val="20"/>
    </w:rPr>
  </w:style>
  <w:style w:type="paragraph" w:styleId="CommentSubject">
    <w:name w:val="annotation subject"/>
    <w:basedOn w:val="CommentText"/>
    <w:next w:val="CommentText"/>
    <w:link w:val="CommentSubjectChar"/>
    <w:uiPriority w:val="99"/>
    <w:semiHidden/>
    <w:unhideWhenUsed/>
    <w:rsid w:val="00A442B5"/>
    <w:rPr>
      <w:b/>
      <w:bCs/>
    </w:rPr>
  </w:style>
  <w:style w:type="character" w:customStyle="1" w:styleId="CommentSubjectChar">
    <w:name w:val="Comment Subject Char"/>
    <w:basedOn w:val="CommentTextChar"/>
    <w:link w:val="CommentSubject"/>
    <w:uiPriority w:val="99"/>
    <w:semiHidden/>
    <w:rsid w:val="00A442B5"/>
    <w:rPr>
      <w:b/>
      <w:bCs/>
      <w:sz w:val="20"/>
      <w:szCs w:val="20"/>
    </w:rPr>
  </w:style>
  <w:style w:type="paragraph" w:styleId="BalloonText">
    <w:name w:val="Balloon Text"/>
    <w:basedOn w:val="Normal"/>
    <w:link w:val="BalloonTextChar"/>
    <w:uiPriority w:val="99"/>
    <w:semiHidden/>
    <w:unhideWhenUsed/>
    <w:rsid w:val="00A442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42B5"/>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EC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4105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FAF999E151040BA0BFEAF149404B8" ma:contentTypeVersion="0" ma:contentTypeDescription="Create a new document." ma:contentTypeScope="" ma:versionID="28f40a0cb87abbaeb3324d1aa5eaaf8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D3DB-938D-4AEF-B560-0EFBCCB81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DE027-2A6E-4FE0-B359-8D6C37D20D06}">
  <ds:schemaRefs>
    <ds:schemaRef ds:uri="http://schemas.openxmlformats.org/officeDocument/2006/bibliography"/>
  </ds:schemaRefs>
</ds:datastoreItem>
</file>

<file path=customXml/itemProps3.xml><?xml version="1.0" encoding="utf-8"?>
<ds:datastoreItem xmlns:ds="http://schemas.openxmlformats.org/officeDocument/2006/customXml" ds:itemID="{731CB704-CD18-48BE-B46D-442B9F0413DD}">
  <ds:schemaRefs>
    <ds:schemaRef ds:uri="http://schemas.microsoft.com/sharepoint/v3/contenttype/forms"/>
  </ds:schemaRefs>
</ds:datastoreItem>
</file>

<file path=customXml/itemProps4.xml><?xml version="1.0" encoding="utf-8"?>
<ds:datastoreItem xmlns:ds="http://schemas.openxmlformats.org/officeDocument/2006/customXml" ds:itemID="{F84862D8-5784-43E4-BCC7-05BC15FC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8</Pages>
  <Words>2503</Words>
  <Characters>14272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Sharon Dunwoody</cp:lastModifiedBy>
  <cp:revision>2</cp:revision>
  <dcterms:created xsi:type="dcterms:W3CDTF">2021-09-28T08:29:00Z</dcterms:created>
  <dcterms:modified xsi:type="dcterms:W3CDTF">2021-09-28T08:29:00Z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0x010100ACBFAF999E151040BA0BFEAF149404B8</vt:lpwstr>
  </property>
</Properties>
</file>