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C7" w:rsidRDefault="00C610C7" w:rsidP="0084756A">
      <w:pPr>
        <w:spacing w:after="0" w:line="240" w:lineRule="auto"/>
        <w:jc w:val="center"/>
        <w:rPr>
          <w:rFonts w:ascii="Arial" w:hAnsi="Arial" w:cs="Arial"/>
          <w:b/>
        </w:rPr>
      </w:pPr>
      <w:bookmarkStart w:id="0" w:name="_GoBack"/>
      <w:bookmarkEnd w:id="0"/>
      <w:r w:rsidRPr="0007285F">
        <w:rPr>
          <w:rFonts w:ascii="Arial" w:hAnsi="Arial" w:cs="Arial"/>
          <w:b/>
        </w:rPr>
        <w:t xml:space="preserve">Register of Interests </w:t>
      </w:r>
      <w:r w:rsidR="007D2C77">
        <w:rPr>
          <w:rFonts w:ascii="Arial" w:hAnsi="Arial" w:cs="Arial"/>
          <w:b/>
        </w:rPr>
        <w:t>Policy</w:t>
      </w:r>
    </w:p>
    <w:p w:rsidR="0084756A" w:rsidRPr="0007285F" w:rsidRDefault="0084756A" w:rsidP="0084756A">
      <w:pPr>
        <w:spacing w:after="0" w:line="240" w:lineRule="auto"/>
        <w:jc w:val="center"/>
        <w:rPr>
          <w:rFonts w:ascii="Arial" w:hAnsi="Arial" w:cs="Arial"/>
          <w:b/>
        </w:rPr>
      </w:pPr>
    </w:p>
    <w:p w:rsidR="00607CA9" w:rsidRPr="0084756A" w:rsidRDefault="00C610C7" w:rsidP="004F1867">
      <w:pPr>
        <w:pStyle w:val="ListParagraph"/>
        <w:numPr>
          <w:ilvl w:val="0"/>
          <w:numId w:val="21"/>
        </w:numPr>
        <w:spacing w:after="0" w:line="240" w:lineRule="auto"/>
        <w:ind w:hanging="720"/>
        <w:jc w:val="both"/>
        <w:rPr>
          <w:rFonts w:ascii="Arial" w:hAnsi="Arial" w:cs="Arial"/>
          <w:u w:val="single"/>
        </w:rPr>
      </w:pPr>
      <w:r w:rsidRPr="0084756A">
        <w:rPr>
          <w:rFonts w:ascii="Arial" w:hAnsi="Arial" w:cs="Arial"/>
          <w:iCs/>
          <w:u w:val="single"/>
        </w:rPr>
        <w:t xml:space="preserve">Introduction </w:t>
      </w:r>
    </w:p>
    <w:p w:rsidR="00215425" w:rsidRPr="0084756A" w:rsidRDefault="00215425" w:rsidP="004F1867">
      <w:pPr>
        <w:pStyle w:val="ListParagraph"/>
        <w:spacing w:after="0" w:line="240" w:lineRule="auto"/>
        <w:jc w:val="both"/>
        <w:rPr>
          <w:rFonts w:ascii="Arial" w:hAnsi="Arial" w:cs="Arial"/>
          <w:u w:val="single"/>
        </w:rPr>
      </w:pPr>
    </w:p>
    <w:p w:rsidR="004C78EE" w:rsidRPr="004C78EE" w:rsidRDefault="004C78EE" w:rsidP="004C78EE">
      <w:pPr>
        <w:spacing w:after="0" w:line="240" w:lineRule="auto"/>
        <w:ind w:left="720"/>
        <w:jc w:val="both"/>
        <w:rPr>
          <w:rFonts w:ascii="Arial" w:hAnsi="Arial" w:cs="Arial"/>
        </w:rPr>
      </w:pPr>
      <w:r w:rsidRPr="004C78EE">
        <w:rPr>
          <w:rFonts w:ascii="Arial" w:hAnsi="Arial" w:cs="Arial"/>
        </w:rPr>
        <w:t xml:space="preserve">The University is committed to maintaining the highest standards in the conduct of its business.  This requires everyone associated with the University to conduct themselves with integrity, impartiality, honesty and professionalism at all times, and to avoid any conflict arising between their official University duties and their private interests.  </w:t>
      </w:r>
    </w:p>
    <w:p w:rsidR="00215425" w:rsidRPr="0007285F" w:rsidRDefault="00215425" w:rsidP="004F1867">
      <w:pPr>
        <w:spacing w:after="0" w:line="240" w:lineRule="auto"/>
        <w:ind w:left="720"/>
        <w:jc w:val="both"/>
        <w:rPr>
          <w:rFonts w:ascii="Arial" w:hAnsi="Arial" w:cs="Arial"/>
        </w:rPr>
      </w:pPr>
    </w:p>
    <w:p w:rsidR="00F030C0" w:rsidRDefault="00834991" w:rsidP="004F1867">
      <w:pPr>
        <w:spacing w:after="0" w:line="240" w:lineRule="auto"/>
        <w:ind w:left="720"/>
        <w:jc w:val="both"/>
        <w:rPr>
          <w:rFonts w:ascii="Arial" w:hAnsi="Arial" w:cs="Arial"/>
        </w:rPr>
      </w:pPr>
      <w:r>
        <w:rPr>
          <w:rFonts w:ascii="Arial" w:hAnsi="Arial" w:cs="Arial"/>
        </w:rPr>
        <w:t>T</w:t>
      </w:r>
      <w:r w:rsidR="00F030C0">
        <w:rPr>
          <w:rFonts w:ascii="Arial" w:hAnsi="Arial" w:cs="Arial"/>
        </w:rPr>
        <w:t xml:space="preserve">he </w:t>
      </w:r>
      <w:r w:rsidR="00F030C0" w:rsidRPr="00F030C0">
        <w:rPr>
          <w:rFonts w:ascii="Arial" w:hAnsi="Arial" w:cs="Arial"/>
        </w:rPr>
        <w:t xml:space="preserve">University recognises that </w:t>
      </w:r>
      <w:r w:rsidR="00F030C0">
        <w:rPr>
          <w:rFonts w:ascii="Arial" w:hAnsi="Arial" w:cs="Arial"/>
        </w:rPr>
        <w:t xml:space="preserve">staff and </w:t>
      </w:r>
      <w:r w:rsidR="009E7110">
        <w:rPr>
          <w:rFonts w:ascii="Arial" w:hAnsi="Arial" w:cs="Arial"/>
        </w:rPr>
        <w:t xml:space="preserve">lay </w:t>
      </w:r>
      <w:r w:rsidR="00F030C0">
        <w:rPr>
          <w:rFonts w:ascii="Arial" w:hAnsi="Arial" w:cs="Arial"/>
        </w:rPr>
        <w:t xml:space="preserve">members of Senate/University Committees require </w:t>
      </w:r>
      <w:r w:rsidR="00F030C0" w:rsidRPr="00F030C0">
        <w:rPr>
          <w:rFonts w:ascii="Arial" w:hAnsi="Arial" w:cs="Arial"/>
        </w:rPr>
        <w:t>freedom t</w:t>
      </w:r>
      <w:r w:rsidR="00A17D94">
        <w:rPr>
          <w:rFonts w:ascii="Arial" w:hAnsi="Arial" w:cs="Arial"/>
        </w:rPr>
        <w:t>o engage in external activities</w:t>
      </w:r>
      <w:r w:rsidR="00F030C0" w:rsidRPr="00F030C0">
        <w:rPr>
          <w:rFonts w:ascii="Arial" w:hAnsi="Arial" w:cs="Arial"/>
        </w:rPr>
        <w:t xml:space="preserve"> but</w:t>
      </w:r>
      <w:r w:rsidR="00A17D94">
        <w:rPr>
          <w:rFonts w:ascii="Arial" w:hAnsi="Arial" w:cs="Arial"/>
        </w:rPr>
        <w:t>,</w:t>
      </w:r>
      <w:r w:rsidR="00F030C0" w:rsidRPr="00F030C0">
        <w:rPr>
          <w:rFonts w:ascii="Arial" w:hAnsi="Arial" w:cs="Arial"/>
        </w:rPr>
        <w:t xml:space="preserve"> </w:t>
      </w:r>
      <w:r w:rsidR="00F030C0">
        <w:rPr>
          <w:rFonts w:ascii="Arial" w:hAnsi="Arial" w:cs="Arial"/>
        </w:rPr>
        <w:t xml:space="preserve">in </w:t>
      </w:r>
      <w:r w:rsidR="00A17D94">
        <w:rPr>
          <w:rFonts w:ascii="Arial" w:hAnsi="Arial" w:cs="Arial"/>
        </w:rPr>
        <w:t>undertaking</w:t>
      </w:r>
      <w:r w:rsidR="00F030C0">
        <w:rPr>
          <w:rFonts w:ascii="Arial" w:hAnsi="Arial" w:cs="Arial"/>
        </w:rPr>
        <w:t xml:space="preserve"> </w:t>
      </w:r>
      <w:r w:rsidR="00A17D94">
        <w:rPr>
          <w:rFonts w:ascii="Arial" w:hAnsi="Arial" w:cs="Arial"/>
        </w:rPr>
        <w:t xml:space="preserve">these, </w:t>
      </w:r>
      <w:r w:rsidR="00F030C0" w:rsidRPr="00F030C0">
        <w:rPr>
          <w:rFonts w:ascii="Arial" w:hAnsi="Arial" w:cs="Arial"/>
        </w:rPr>
        <w:t>mechanism</w:t>
      </w:r>
      <w:r w:rsidR="00A17D94">
        <w:rPr>
          <w:rFonts w:ascii="Arial" w:hAnsi="Arial" w:cs="Arial"/>
        </w:rPr>
        <w:t>s</w:t>
      </w:r>
      <w:r w:rsidR="00F030C0" w:rsidRPr="00F030C0">
        <w:rPr>
          <w:rFonts w:ascii="Arial" w:hAnsi="Arial" w:cs="Arial"/>
        </w:rPr>
        <w:t xml:space="preserve"> </w:t>
      </w:r>
      <w:r w:rsidR="00F030C0">
        <w:rPr>
          <w:rFonts w:ascii="Arial" w:hAnsi="Arial" w:cs="Arial"/>
        </w:rPr>
        <w:t>must</w:t>
      </w:r>
      <w:r>
        <w:rPr>
          <w:rFonts w:ascii="Arial" w:hAnsi="Arial" w:cs="Arial"/>
        </w:rPr>
        <w:t xml:space="preserve"> </w:t>
      </w:r>
      <w:r w:rsidR="00F030C0">
        <w:rPr>
          <w:rFonts w:ascii="Arial" w:hAnsi="Arial" w:cs="Arial"/>
        </w:rPr>
        <w:t xml:space="preserve">be in place </w:t>
      </w:r>
      <w:r w:rsidR="00F030C0" w:rsidRPr="00F030C0">
        <w:rPr>
          <w:rFonts w:ascii="Arial" w:hAnsi="Arial" w:cs="Arial"/>
        </w:rPr>
        <w:t xml:space="preserve">to protect </w:t>
      </w:r>
      <w:r w:rsidR="00F030C0">
        <w:rPr>
          <w:rFonts w:ascii="Arial" w:hAnsi="Arial" w:cs="Arial"/>
        </w:rPr>
        <w:t>individuals</w:t>
      </w:r>
      <w:r w:rsidR="00F030C0" w:rsidRPr="00F030C0">
        <w:rPr>
          <w:rFonts w:ascii="Arial" w:hAnsi="Arial" w:cs="Arial"/>
        </w:rPr>
        <w:t xml:space="preserve">, and </w:t>
      </w:r>
      <w:r w:rsidR="00F030C0">
        <w:rPr>
          <w:rFonts w:ascii="Arial" w:hAnsi="Arial" w:cs="Arial"/>
        </w:rPr>
        <w:t xml:space="preserve">the University </w:t>
      </w:r>
      <w:r w:rsidR="00F030C0" w:rsidRPr="00F030C0">
        <w:rPr>
          <w:rFonts w:ascii="Arial" w:hAnsi="Arial" w:cs="Arial"/>
        </w:rPr>
        <w:t xml:space="preserve">itself, from </w:t>
      </w:r>
      <w:r w:rsidR="00A17D94">
        <w:rPr>
          <w:rFonts w:ascii="Arial" w:hAnsi="Arial" w:cs="Arial"/>
        </w:rPr>
        <w:t xml:space="preserve">any potential for </w:t>
      </w:r>
      <w:r w:rsidR="00F030C0" w:rsidRPr="00F030C0">
        <w:rPr>
          <w:rFonts w:ascii="Arial" w:hAnsi="Arial" w:cs="Arial"/>
        </w:rPr>
        <w:t>reputational damage.</w:t>
      </w:r>
    </w:p>
    <w:p w:rsidR="00215425" w:rsidRPr="00F030C0" w:rsidRDefault="00215425" w:rsidP="004F1867">
      <w:pPr>
        <w:spacing w:after="0" w:line="240" w:lineRule="auto"/>
        <w:ind w:left="720"/>
        <w:jc w:val="both"/>
        <w:rPr>
          <w:rFonts w:ascii="Arial" w:hAnsi="Arial" w:cs="Arial"/>
        </w:rPr>
      </w:pPr>
    </w:p>
    <w:p w:rsidR="00D4243F" w:rsidRDefault="00834991" w:rsidP="004F1867">
      <w:pPr>
        <w:spacing w:after="0" w:line="240" w:lineRule="auto"/>
        <w:ind w:left="720" w:hanging="11"/>
        <w:jc w:val="both"/>
        <w:rPr>
          <w:rFonts w:ascii="Arial" w:hAnsi="Arial" w:cs="Arial"/>
        </w:rPr>
      </w:pPr>
      <w:r>
        <w:rPr>
          <w:rFonts w:ascii="Arial" w:hAnsi="Arial" w:cs="Arial"/>
        </w:rPr>
        <w:t>In this context, t</w:t>
      </w:r>
      <w:r w:rsidR="00D4243F" w:rsidRPr="00F030C0">
        <w:rPr>
          <w:rFonts w:ascii="Arial" w:hAnsi="Arial" w:cs="Arial"/>
        </w:rPr>
        <w:t>h</w:t>
      </w:r>
      <w:r w:rsidR="00F030C0" w:rsidRPr="00F030C0">
        <w:rPr>
          <w:rFonts w:ascii="Arial" w:hAnsi="Arial" w:cs="Arial"/>
        </w:rPr>
        <w:t xml:space="preserve">is policy </w:t>
      </w:r>
      <w:r w:rsidR="00F030C0">
        <w:rPr>
          <w:rFonts w:ascii="Arial" w:hAnsi="Arial" w:cs="Arial"/>
        </w:rPr>
        <w:t xml:space="preserve">provides guidance to staff and </w:t>
      </w:r>
      <w:r w:rsidR="00A17D94">
        <w:rPr>
          <w:rFonts w:ascii="Arial" w:hAnsi="Arial" w:cs="Arial"/>
        </w:rPr>
        <w:t xml:space="preserve">to </w:t>
      </w:r>
      <w:r w:rsidR="00F030C0">
        <w:rPr>
          <w:rFonts w:ascii="Arial" w:hAnsi="Arial" w:cs="Arial"/>
        </w:rPr>
        <w:t xml:space="preserve">lay members of Senate/University Committees on how to effectively </w:t>
      </w:r>
      <w:r w:rsidR="00D4243F" w:rsidRPr="00F030C0">
        <w:rPr>
          <w:rFonts w:ascii="Arial" w:hAnsi="Arial" w:cs="Arial"/>
        </w:rPr>
        <w:t>minimis</w:t>
      </w:r>
      <w:r w:rsidR="00F030C0">
        <w:rPr>
          <w:rFonts w:ascii="Arial" w:hAnsi="Arial" w:cs="Arial"/>
        </w:rPr>
        <w:t>e</w:t>
      </w:r>
      <w:r w:rsidR="00D4243F" w:rsidRPr="00F030C0">
        <w:rPr>
          <w:rFonts w:ascii="Arial" w:hAnsi="Arial" w:cs="Arial"/>
        </w:rPr>
        <w:t xml:space="preserve"> and manag</w:t>
      </w:r>
      <w:r w:rsidR="00F030C0">
        <w:rPr>
          <w:rFonts w:ascii="Arial" w:hAnsi="Arial" w:cs="Arial"/>
        </w:rPr>
        <w:t>e</w:t>
      </w:r>
      <w:r w:rsidR="00D4243F" w:rsidRPr="00F030C0">
        <w:rPr>
          <w:rFonts w:ascii="Arial" w:hAnsi="Arial" w:cs="Arial"/>
        </w:rPr>
        <w:t xml:space="preserve"> potential conflicts of interest</w:t>
      </w:r>
      <w:r w:rsidR="009E7110">
        <w:rPr>
          <w:rFonts w:ascii="Arial" w:hAnsi="Arial" w:cs="Arial"/>
        </w:rPr>
        <w:t>,</w:t>
      </w:r>
      <w:r>
        <w:rPr>
          <w:rFonts w:ascii="Arial" w:hAnsi="Arial" w:cs="Arial"/>
        </w:rPr>
        <w:t xml:space="preserve"> </w:t>
      </w:r>
      <w:r w:rsidR="00F030C0">
        <w:rPr>
          <w:rFonts w:ascii="Arial" w:hAnsi="Arial" w:cs="Arial"/>
        </w:rPr>
        <w:t xml:space="preserve">and to ensure </w:t>
      </w:r>
      <w:r w:rsidR="00D4243F" w:rsidRPr="0007285F">
        <w:rPr>
          <w:rFonts w:ascii="Arial" w:hAnsi="Arial" w:cs="Arial"/>
        </w:rPr>
        <w:t>best practice by:</w:t>
      </w:r>
    </w:p>
    <w:p w:rsidR="00215425" w:rsidRPr="0007285F" w:rsidRDefault="00215425" w:rsidP="004F1867">
      <w:pPr>
        <w:spacing w:after="0" w:line="240" w:lineRule="auto"/>
        <w:ind w:left="720" w:hanging="11"/>
        <w:jc w:val="both"/>
        <w:rPr>
          <w:rFonts w:ascii="Arial" w:hAnsi="Arial" w:cs="Arial"/>
        </w:rPr>
      </w:pPr>
    </w:p>
    <w:p w:rsidR="00F030C0" w:rsidRPr="00F030C0" w:rsidRDefault="00F030C0" w:rsidP="004F1867">
      <w:pPr>
        <w:pStyle w:val="ListParagraph"/>
        <w:numPr>
          <w:ilvl w:val="0"/>
          <w:numId w:val="22"/>
        </w:numPr>
        <w:spacing w:after="0" w:line="240" w:lineRule="auto"/>
        <w:ind w:left="1418" w:hanging="709"/>
        <w:jc w:val="both"/>
        <w:rPr>
          <w:rFonts w:ascii="Arial" w:hAnsi="Arial" w:cs="Arial"/>
        </w:rPr>
      </w:pPr>
      <w:r>
        <w:rPr>
          <w:rFonts w:ascii="Arial" w:hAnsi="Arial" w:cs="Arial"/>
        </w:rPr>
        <w:t>E</w:t>
      </w:r>
      <w:r w:rsidR="00D4243F" w:rsidRPr="00F030C0">
        <w:rPr>
          <w:rFonts w:ascii="Arial" w:hAnsi="Arial" w:cs="Arial"/>
        </w:rPr>
        <w:t xml:space="preserve">nsuring </w:t>
      </w:r>
      <w:r w:rsidR="00A17D94">
        <w:rPr>
          <w:rFonts w:ascii="Arial" w:hAnsi="Arial" w:cs="Arial"/>
        </w:rPr>
        <w:t>all</w:t>
      </w:r>
      <w:r w:rsidR="00D4243F" w:rsidRPr="00F030C0">
        <w:rPr>
          <w:rFonts w:ascii="Arial" w:hAnsi="Arial" w:cs="Arial"/>
        </w:rPr>
        <w:t xml:space="preserve"> individuals </w:t>
      </w:r>
      <w:r w:rsidRPr="00F030C0">
        <w:rPr>
          <w:rFonts w:ascii="Arial" w:hAnsi="Arial" w:cs="Arial"/>
        </w:rPr>
        <w:t>make decisions free from bias;</w:t>
      </w:r>
    </w:p>
    <w:p w:rsidR="00F030C0" w:rsidRDefault="00F030C0" w:rsidP="004F1867">
      <w:pPr>
        <w:pStyle w:val="ListParagraph"/>
        <w:spacing w:after="0" w:line="240" w:lineRule="auto"/>
        <w:ind w:left="1418"/>
        <w:jc w:val="both"/>
        <w:rPr>
          <w:rFonts w:ascii="Arial" w:hAnsi="Arial" w:cs="Arial"/>
        </w:rPr>
      </w:pPr>
    </w:p>
    <w:p w:rsidR="00F030C0" w:rsidRDefault="00F030C0" w:rsidP="004F1867">
      <w:pPr>
        <w:pStyle w:val="ListParagraph"/>
        <w:numPr>
          <w:ilvl w:val="0"/>
          <w:numId w:val="22"/>
        </w:numPr>
        <w:spacing w:after="0" w:line="240" w:lineRule="auto"/>
        <w:ind w:left="1418" w:hanging="709"/>
        <w:jc w:val="both"/>
        <w:rPr>
          <w:rFonts w:ascii="Arial" w:hAnsi="Arial" w:cs="Arial"/>
        </w:rPr>
      </w:pPr>
      <w:r>
        <w:rPr>
          <w:rFonts w:ascii="Arial" w:hAnsi="Arial" w:cs="Arial"/>
        </w:rPr>
        <w:t>G</w:t>
      </w:r>
      <w:r w:rsidR="00D4243F" w:rsidRPr="00F030C0">
        <w:rPr>
          <w:rFonts w:ascii="Arial" w:hAnsi="Arial" w:cs="Arial"/>
        </w:rPr>
        <w:t xml:space="preserve">uarding against conflicts of interest </w:t>
      </w:r>
      <w:r w:rsidR="00A17D94">
        <w:rPr>
          <w:rFonts w:ascii="Arial" w:hAnsi="Arial" w:cs="Arial"/>
        </w:rPr>
        <w:t>which</w:t>
      </w:r>
      <w:r w:rsidR="00D4243F" w:rsidRPr="00F030C0">
        <w:rPr>
          <w:rFonts w:ascii="Arial" w:hAnsi="Arial" w:cs="Arial"/>
        </w:rPr>
        <w:t xml:space="preserve"> may arise </w:t>
      </w:r>
      <w:r w:rsidR="00A17D94">
        <w:rPr>
          <w:rFonts w:ascii="Arial" w:hAnsi="Arial" w:cs="Arial"/>
        </w:rPr>
        <w:t>due to</w:t>
      </w:r>
      <w:r w:rsidR="00D4243F" w:rsidRPr="00F030C0">
        <w:rPr>
          <w:rFonts w:ascii="Arial" w:hAnsi="Arial" w:cs="Arial"/>
        </w:rPr>
        <w:t xml:space="preserve"> the positions held </w:t>
      </w:r>
      <w:r w:rsidRPr="00F030C0">
        <w:rPr>
          <w:rFonts w:ascii="Arial" w:hAnsi="Arial" w:cs="Arial"/>
        </w:rPr>
        <w:t>b</w:t>
      </w:r>
      <w:r w:rsidR="00D4243F" w:rsidRPr="00F030C0">
        <w:rPr>
          <w:rFonts w:ascii="Arial" w:hAnsi="Arial" w:cs="Arial"/>
        </w:rPr>
        <w:t>y individuals; and</w:t>
      </w:r>
    </w:p>
    <w:p w:rsidR="00F030C0" w:rsidRDefault="00F030C0" w:rsidP="004F1867">
      <w:pPr>
        <w:pStyle w:val="ListParagraph"/>
        <w:spacing w:after="0" w:line="240" w:lineRule="auto"/>
        <w:ind w:left="1418"/>
        <w:jc w:val="both"/>
        <w:rPr>
          <w:rFonts w:ascii="Arial" w:hAnsi="Arial" w:cs="Arial"/>
        </w:rPr>
      </w:pPr>
    </w:p>
    <w:p w:rsidR="00D4243F" w:rsidRPr="00F030C0" w:rsidRDefault="00D4243F" w:rsidP="004F1867">
      <w:pPr>
        <w:pStyle w:val="ListParagraph"/>
        <w:numPr>
          <w:ilvl w:val="0"/>
          <w:numId w:val="22"/>
        </w:numPr>
        <w:spacing w:after="0" w:line="240" w:lineRule="auto"/>
        <w:ind w:left="1418" w:hanging="709"/>
        <w:jc w:val="both"/>
        <w:rPr>
          <w:rFonts w:ascii="Arial" w:hAnsi="Arial" w:cs="Arial"/>
        </w:rPr>
      </w:pPr>
      <w:r w:rsidRPr="00F030C0">
        <w:rPr>
          <w:rFonts w:ascii="Arial" w:hAnsi="Arial" w:cs="Arial"/>
        </w:rPr>
        <w:tab/>
      </w:r>
      <w:r w:rsidR="00F030C0">
        <w:rPr>
          <w:rFonts w:ascii="Arial" w:hAnsi="Arial" w:cs="Arial"/>
        </w:rPr>
        <w:t>P</w:t>
      </w:r>
      <w:r w:rsidRPr="00F030C0">
        <w:rPr>
          <w:rFonts w:ascii="Arial" w:hAnsi="Arial" w:cs="Arial"/>
        </w:rPr>
        <w:t xml:space="preserve">rotecting the University, and those individuals covered by the policy, against impropriety, or the appearance of impropriety, including reputational risk.  </w:t>
      </w:r>
    </w:p>
    <w:p w:rsidR="00E871A6" w:rsidRDefault="00E871A6" w:rsidP="004F1867">
      <w:pPr>
        <w:spacing w:after="0" w:line="240" w:lineRule="auto"/>
        <w:jc w:val="both"/>
        <w:rPr>
          <w:rFonts w:ascii="Arial" w:hAnsi="Arial" w:cs="Arial"/>
        </w:rPr>
      </w:pPr>
    </w:p>
    <w:p w:rsidR="00215425" w:rsidRDefault="00215425" w:rsidP="004F1867">
      <w:pPr>
        <w:spacing w:after="0" w:line="240" w:lineRule="auto"/>
        <w:jc w:val="both"/>
        <w:rPr>
          <w:rFonts w:ascii="Arial" w:hAnsi="Arial" w:cs="Arial"/>
        </w:rPr>
      </w:pPr>
    </w:p>
    <w:p w:rsidR="00E871A6" w:rsidRPr="0013554C" w:rsidRDefault="00E871A6" w:rsidP="004F1867">
      <w:pPr>
        <w:pStyle w:val="ListParagraph"/>
        <w:numPr>
          <w:ilvl w:val="0"/>
          <w:numId w:val="21"/>
        </w:numPr>
        <w:spacing w:after="0" w:line="240" w:lineRule="auto"/>
        <w:ind w:hanging="720"/>
        <w:jc w:val="both"/>
        <w:rPr>
          <w:rFonts w:ascii="Arial" w:hAnsi="Arial" w:cs="Arial"/>
          <w:u w:val="single"/>
        </w:rPr>
      </w:pPr>
      <w:r w:rsidRPr="0013554C">
        <w:rPr>
          <w:rFonts w:ascii="Arial" w:hAnsi="Arial" w:cs="Arial"/>
          <w:u w:val="single"/>
        </w:rPr>
        <w:t xml:space="preserve">Other </w:t>
      </w:r>
      <w:r w:rsidR="0013554C">
        <w:rPr>
          <w:rFonts w:ascii="Arial" w:hAnsi="Arial" w:cs="Arial"/>
          <w:u w:val="single"/>
        </w:rPr>
        <w:t>Relevant</w:t>
      </w:r>
      <w:r w:rsidRPr="0013554C">
        <w:rPr>
          <w:rFonts w:ascii="Arial" w:hAnsi="Arial" w:cs="Arial"/>
          <w:u w:val="single"/>
        </w:rPr>
        <w:t xml:space="preserve"> Policies </w:t>
      </w:r>
    </w:p>
    <w:p w:rsidR="00215425" w:rsidRDefault="00215425" w:rsidP="004F1867">
      <w:pPr>
        <w:spacing w:after="0" w:line="240" w:lineRule="auto"/>
        <w:jc w:val="both"/>
        <w:rPr>
          <w:rFonts w:ascii="Arial" w:hAnsi="Arial" w:cs="Arial"/>
        </w:rPr>
      </w:pPr>
    </w:p>
    <w:p w:rsidR="00F030C0" w:rsidRDefault="00F030C0" w:rsidP="004F1867">
      <w:pPr>
        <w:spacing w:after="0" w:line="240" w:lineRule="auto"/>
        <w:ind w:left="720"/>
        <w:jc w:val="both"/>
        <w:rPr>
          <w:rFonts w:ascii="Arial" w:hAnsi="Arial" w:cs="Arial"/>
        </w:rPr>
      </w:pPr>
      <w:r w:rsidRPr="00E871A6">
        <w:rPr>
          <w:rFonts w:ascii="Arial" w:hAnsi="Arial" w:cs="Arial"/>
        </w:rPr>
        <w:t>This policy should be read in conjunction with the following University policies and procedures:</w:t>
      </w:r>
    </w:p>
    <w:p w:rsidR="00215425" w:rsidRPr="00E871A6" w:rsidRDefault="00215425" w:rsidP="004F1867">
      <w:pPr>
        <w:spacing w:after="0" w:line="240" w:lineRule="auto"/>
        <w:ind w:left="720"/>
        <w:jc w:val="both"/>
        <w:rPr>
          <w:rFonts w:ascii="Arial" w:hAnsi="Arial" w:cs="Arial"/>
        </w:rPr>
      </w:pPr>
    </w:p>
    <w:p w:rsidR="00296883" w:rsidRPr="00E871A6" w:rsidRDefault="00F030C0" w:rsidP="004F1867">
      <w:pPr>
        <w:pStyle w:val="NoSpacing"/>
        <w:numPr>
          <w:ilvl w:val="0"/>
          <w:numId w:val="25"/>
        </w:numPr>
        <w:ind w:left="1134"/>
        <w:jc w:val="both"/>
        <w:rPr>
          <w:rFonts w:ascii="Arial" w:hAnsi="Arial" w:cs="Arial"/>
        </w:rPr>
      </w:pPr>
      <w:r w:rsidRPr="00E871A6">
        <w:rPr>
          <w:rFonts w:ascii="Arial" w:hAnsi="Arial" w:cs="Arial"/>
        </w:rPr>
        <w:t xml:space="preserve">Policy on the Acceptance of </w:t>
      </w:r>
      <w:r w:rsidR="00296883" w:rsidRPr="00E871A6">
        <w:rPr>
          <w:rFonts w:ascii="Arial" w:hAnsi="Arial" w:cs="Arial"/>
        </w:rPr>
        <w:t>Gifts, Gratuities and Hospitality</w:t>
      </w:r>
      <w:r w:rsidR="00834991">
        <w:rPr>
          <w:rFonts w:ascii="Arial" w:hAnsi="Arial" w:cs="Arial"/>
        </w:rPr>
        <w:t>;</w:t>
      </w:r>
    </w:p>
    <w:p w:rsidR="00296883" w:rsidRPr="00E871A6" w:rsidRDefault="00296883" w:rsidP="004F1867">
      <w:pPr>
        <w:pStyle w:val="NoSpacing"/>
        <w:numPr>
          <w:ilvl w:val="0"/>
          <w:numId w:val="25"/>
        </w:numPr>
        <w:ind w:left="1134"/>
        <w:jc w:val="both"/>
        <w:rPr>
          <w:rFonts w:ascii="Arial" w:hAnsi="Arial" w:cs="Arial"/>
        </w:rPr>
      </w:pPr>
      <w:r w:rsidRPr="00E871A6">
        <w:rPr>
          <w:rFonts w:ascii="Arial" w:hAnsi="Arial" w:cs="Arial"/>
        </w:rPr>
        <w:t>Guidance Policy on Staff Relationships</w:t>
      </w:r>
      <w:r w:rsidR="00834991">
        <w:rPr>
          <w:rFonts w:ascii="Arial" w:hAnsi="Arial" w:cs="Arial"/>
        </w:rPr>
        <w:t>;</w:t>
      </w:r>
    </w:p>
    <w:p w:rsidR="00296883" w:rsidRPr="00E871A6" w:rsidRDefault="00E871A6" w:rsidP="004F1867">
      <w:pPr>
        <w:pStyle w:val="NoSpacing"/>
        <w:numPr>
          <w:ilvl w:val="0"/>
          <w:numId w:val="25"/>
        </w:numPr>
        <w:ind w:left="1134"/>
        <w:jc w:val="both"/>
        <w:rPr>
          <w:rFonts w:ascii="Arial" w:hAnsi="Arial" w:cs="Arial"/>
        </w:rPr>
      </w:pPr>
      <w:r w:rsidRPr="00E871A6">
        <w:rPr>
          <w:rFonts w:ascii="Arial" w:hAnsi="Arial" w:cs="Arial"/>
        </w:rPr>
        <w:t>Code of Good Conduct in Research</w:t>
      </w:r>
      <w:r w:rsidR="00834991">
        <w:rPr>
          <w:rFonts w:ascii="Arial" w:hAnsi="Arial" w:cs="Arial"/>
        </w:rPr>
        <w:t>;</w:t>
      </w:r>
    </w:p>
    <w:p w:rsidR="00296883" w:rsidRPr="00E871A6" w:rsidRDefault="00E871A6" w:rsidP="004F1867">
      <w:pPr>
        <w:pStyle w:val="NoSpacing"/>
        <w:numPr>
          <w:ilvl w:val="0"/>
          <w:numId w:val="25"/>
        </w:numPr>
        <w:ind w:left="1134"/>
        <w:jc w:val="both"/>
        <w:rPr>
          <w:rFonts w:ascii="Arial" w:hAnsi="Arial" w:cs="Arial"/>
        </w:rPr>
      </w:pPr>
      <w:r w:rsidRPr="00E871A6">
        <w:rPr>
          <w:rFonts w:ascii="Arial" w:hAnsi="Arial" w:cs="Arial"/>
        </w:rPr>
        <w:t>Policy on Ethical Approval of Research</w:t>
      </w:r>
      <w:r w:rsidR="00834991">
        <w:rPr>
          <w:rFonts w:ascii="Arial" w:hAnsi="Arial" w:cs="Arial"/>
        </w:rPr>
        <w:t>;</w:t>
      </w:r>
    </w:p>
    <w:p w:rsidR="00E871A6" w:rsidRPr="00E871A6" w:rsidRDefault="00E871A6" w:rsidP="004F1867">
      <w:pPr>
        <w:pStyle w:val="NoSpacing"/>
        <w:numPr>
          <w:ilvl w:val="0"/>
          <w:numId w:val="25"/>
        </w:numPr>
        <w:ind w:left="1134"/>
        <w:jc w:val="both"/>
        <w:rPr>
          <w:rFonts w:ascii="Arial" w:hAnsi="Arial" w:cs="Arial"/>
        </w:rPr>
      </w:pPr>
      <w:r w:rsidRPr="00E871A6">
        <w:rPr>
          <w:rFonts w:ascii="Arial" w:hAnsi="Arial" w:cs="Arial"/>
        </w:rPr>
        <w:t>Research Misconduct Regulations</w:t>
      </w:r>
      <w:r w:rsidR="00834991">
        <w:rPr>
          <w:rFonts w:ascii="Arial" w:hAnsi="Arial" w:cs="Arial"/>
        </w:rPr>
        <w:t>;</w:t>
      </w:r>
    </w:p>
    <w:p w:rsidR="00296883" w:rsidRDefault="00E871A6" w:rsidP="004F1867">
      <w:pPr>
        <w:pStyle w:val="NoSpacing"/>
        <w:numPr>
          <w:ilvl w:val="0"/>
          <w:numId w:val="25"/>
        </w:numPr>
        <w:ind w:left="1134"/>
        <w:jc w:val="both"/>
        <w:rPr>
          <w:rFonts w:ascii="Arial" w:hAnsi="Arial" w:cs="Arial"/>
        </w:rPr>
      </w:pPr>
      <w:r w:rsidRPr="00E871A6">
        <w:rPr>
          <w:rFonts w:ascii="Arial" w:hAnsi="Arial" w:cs="Arial"/>
        </w:rPr>
        <w:t>Grievance and Disciplinary Procedures</w:t>
      </w:r>
      <w:r w:rsidR="00834991">
        <w:rPr>
          <w:rFonts w:ascii="Arial" w:hAnsi="Arial" w:cs="Arial"/>
        </w:rPr>
        <w:t>;</w:t>
      </w:r>
      <w:r w:rsidRPr="00E871A6">
        <w:rPr>
          <w:rFonts w:ascii="Arial" w:hAnsi="Arial" w:cs="Arial"/>
        </w:rPr>
        <w:t xml:space="preserve"> </w:t>
      </w:r>
      <w:r w:rsidR="00296883" w:rsidRPr="00E871A6">
        <w:rPr>
          <w:rFonts w:ascii="Arial" w:hAnsi="Arial" w:cs="Arial"/>
        </w:rPr>
        <w:t xml:space="preserve"> </w:t>
      </w:r>
    </w:p>
    <w:p w:rsidR="00E871A6" w:rsidRPr="00E871A6" w:rsidRDefault="00E871A6" w:rsidP="004F1867">
      <w:pPr>
        <w:pStyle w:val="NoSpacing"/>
        <w:numPr>
          <w:ilvl w:val="0"/>
          <w:numId w:val="25"/>
        </w:numPr>
        <w:ind w:left="1134"/>
        <w:jc w:val="both"/>
        <w:rPr>
          <w:rFonts w:ascii="Arial" w:hAnsi="Arial" w:cs="Arial"/>
        </w:rPr>
      </w:pPr>
      <w:r>
        <w:rPr>
          <w:rFonts w:ascii="Arial" w:hAnsi="Arial" w:cs="Arial"/>
        </w:rPr>
        <w:t>Financial Procedures Manual</w:t>
      </w:r>
      <w:r w:rsidR="002B4D66">
        <w:rPr>
          <w:rFonts w:ascii="Arial" w:hAnsi="Arial" w:cs="Arial"/>
        </w:rPr>
        <w:t xml:space="preserve"> (including the University’s Regulations, Guidelines and Procedures for the Procurement of Goods and Services).  </w:t>
      </w:r>
    </w:p>
    <w:p w:rsidR="00C610C7" w:rsidRPr="0007285F" w:rsidRDefault="00C610C7" w:rsidP="004F1867">
      <w:pPr>
        <w:pStyle w:val="NoSpacing"/>
      </w:pPr>
    </w:p>
    <w:p w:rsidR="00E871A6" w:rsidRDefault="00C70345" w:rsidP="00E82E8A">
      <w:pPr>
        <w:spacing w:after="0" w:line="240" w:lineRule="auto"/>
        <w:ind w:left="720"/>
        <w:jc w:val="both"/>
        <w:rPr>
          <w:rFonts w:ascii="Arial" w:hAnsi="Arial" w:cs="Arial"/>
        </w:rPr>
      </w:pPr>
      <w:r w:rsidRPr="0007285F">
        <w:rPr>
          <w:rFonts w:ascii="Arial" w:hAnsi="Arial" w:cs="Arial"/>
        </w:rPr>
        <w:t xml:space="preserve">Under their contract of employment with the University, academic </w:t>
      </w:r>
      <w:proofErr w:type="gramStart"/>
      <w:r w:rsidRPr="0007285F">
        <w:rPr>
          <w:rFonts w:ascii="Arial" w:hAnsi="Arial" w:cs="Arial"/>
        </w:rPr>
        <w:t>staff are</w:t>
      </w:r>
      <w:proofErr w:type="gramEnd"/>
      <w:r w:rsidRPr="0007285F">
        <w:rPr>
          <w:rFonts w:ascii="Arial" w:hAnsi="Arial" w:cs="Arial"/>
        </w:rPr>
        <w:t xml:space="preserve"> permitted to undertake private consultancy, </w:t>
      </w:r>
      <w:r w:rsidR="009E7110">
        <w:rPr>
          <w:rFonts w:ascii="Arial" w:hAnsi="Arial" w:cs="Arial"/>
        </w:rPr>
        <w:t xml:space="preserve">where this does </w:t>
      </w:r>
      <w:r w:rsidRPr="0007285F">
        <w:rPr>
          <w:rFonts w:ascii="Arial" w:hAnsi="Arial" w:cs="Arial"/>
        </w:rPr>
        <w:t xml:space="preserve">not exceed 30 days per annum. Staff should refer to the </w:t>
      </w:r>
      <w:r w:rsidR="000355FA">
        <w:rPr>
          <w:rFonts w:ascii="Arial" w:hAnsi="Arial" w:cs="Arial"/>
        </w:rPr>
        <w:t>G</w:t>
      </w:r>
      <w:r w:rsidR="00E871A6">
        <w:rPr>
          <w:rFonts w:ascii="Arial" w:hAnsi="Arial" w:cs="Arial"/>
        </w:rPr>
        <w:t>uidance on the University Consultancy Scheme</w:t>
      </w:r>
      <w:r w:rsidR="00E82E8A">
        <w:rPr>
          <w:rFonts w:ascii="Arial" w:hAnsi="Arial" w:cs="Arial"/>
        </w:rPr>
        <w:t>.</w:t>
      </w:r>
    </w:p>
    <w:p w:rsidR="00215425" w:rsidRDefault="00215425" w:rsidP="004F1867">
      <w:pPr>
        <w:spacing w:after="0" w:line="240" w:lineRule="auto"/>
        <w:ind w:left="720"/>
        <w:jc w:val="both"/>
        <w:rPr>
          <w:rFonts w:ascii="Arial" w:hAnsi="Arial" w:cs="Arial"/>
        </w:rPr>
      </w:pPr>
    </w:p>
    <w:p w:rsidR="00B453E3" w:rsidRPr="00834991" w:rsidRDefault="00CC6DD8" w:rsidP="004F1867">
      <w:pPr>
        <w:spacing w:after="0" w:line="240" w:lineRule="auto"/>
        <w:ind w:left="720"/>
        <w:jc w:val="both"/>
        <w:rPr>
          <w:rFonts w:ascii="Arial" w:hAnsi="Arial" w:cs="Arial"/>
        </w:rPr>
      </w:pPr>
      <w:r>
        <w:rPr>
          <w:rFonts w:ascii="Arial" w:hAnsi="Arial" w:cs="Arial"/>
        </w:rPr>
        <w:t>It should also be noted that</w:t>
      </w:r>
      <w:r w:rsidR="00B453E3" w:rsidRPr="0007285F">
        <w:rPr>
          <w:rFonts w:ascii="Arial" w:hAnsi="Arial" w:cs="Arial"/>
        </w:rPr>
        <w:t xml:space="preserve"> conflict</w:t>
      </w:r>
      <w:r>
        <w:rPr>
          <w:rFonts w:ascii="Arial" w:hAnsi="Arial" w:cs="Arial"/>
        </w:rPr>
        <w:t>s</w:t>
      </w:r>
      <w:r w:rsidR="00B453E3" w:rsidRPr="0007285F">
        <w:rPr>
          <w:rFonts w:ascii="Arial" w:hAnsi="Arial" w:cs="Arial"/>
        </w:rPr>
        <w:t xml:space="preserve"> of interest may arise from remunerated or honorary positions and related connections with other educational institutions (including universities, further education colleges and/or schools); and</w:t>
      </w:r>
      <w:r>
        <w:rPr>
          <w:rFonts w:ascii="Arial" w:hAnsi="Arial" w:cs="Arial"/>
        </w:rPr>
        <w:t xml:space="preserve">/or from </w:t>
      </w:r>
      <w:r w:rsidR="00B453E3" w:rsidRPr="0007285F">
        <w:rPr>
          <w:rFonts w:ascii="Arial" w:hAnsi="Arial" w:cs="Arial"/>
        </w:rPr>
        <w:t>public appointments (paid or unpaid) or election to office.</w:t>
      </w:r>
      <w:r>
        <w:rPr>
          <w:rFonts w:ascii="Arial" w:hAnsi="Arial" w:cs="Arial"/>
        </w:rPr>
        <w:t xml:space="preserve">  S</w:t>
      </w:r>
      <w:r w:rsidRPr="00CC6DD8">
        <w:rPr>
          <w:rFonts w:ascii="Arial" w:hAnsi="Arial" w:cs="Arial"/>
        </w:rPr>
        <w:t xml:space="preserve">taff wishing to accept </w:t>
      </w:r>
      <w:r>
        <w:rPr>
          <w:rFonts w:ascii="Arial" w:hAnsi="Arial" w:cs="Arial"/>
        </w:rPr>
        <w:t xml:space="preserve">such </w:t>
      </w:r>
      <w:r w:rsidRPr="00CC6DD8">
        <w:rPr>
          <w:rFonts w:ascii="Arial" w:hAnsi="Arial" w:cs="Arial"/>
        </w:rPr>
        <w:t xml:space="preserve">positions, </w:t>
      </w:r>
      <w:r>
        <w:rPr>
          <w:rFonts w:ascii="Arial" w:hAnsi="Arial" w:cs="Arial"/>
        </w:rPr>
        <w:t xml:space="preserve">whether remunerated or not, should seek prior approval under the </w:t>
      </w:r>
      <w:r w:rsidR="002B4D66">
        <w:rPr>
          <w:rFonts w:ascii="Arial" w:hAnsi="Arial" w:cs="Arial"/>
        </w:rPr>
        <w:t>appropriate procedures.</w:t>
      </w:r>
      <w:r w:rsidR="009E7110">
        <w:rPr>
          <w:rFonts w:ascii="Arial" w:hAnsi="Arial" w:cs="Arial"/>
        </w:rPr>
        <w:t xml:space="preserve">  Once approved, the individual’s </w:t>
      </w:r>
      <w:r w:rsidR="007D2C77">
        <w:rPr>
          <w:rFonts w:ascii="Arial" w:hAnsi="Arial" w:cs="Arial"/>
        </w:rPr>
        <w:t>entry on the Register of Interest</w:t>
      </w:r>
      <w:r w:rsidR="009E7110">
        <w:rPr>
          <w:rFonts w:ascii="Arial" w:hAnsi="Arial" w:cs="Arial"/>
        </w:rPr>
        <w:t xml:space="preserve"> should be </w:t>
      </w:r>
      <w:r w:rsidR="002B4D66">
        <w:rPr>
          <w:rFonts w:ascii="Arial" w:hAnsi="Arial" w:cs="Arial"/>
        </w:rPr>
        <w:t xml:space="preserve">immediately </w:t>
      </w:r>
      <w:r w:rsidR="009E7110">
        <w:rPr>
          <w:rFonts w:ascii="Arial" w:hAnsi="Arial" w:cs="Arial"/>
        </w:rPr>
        <w:t xml:space="preserve">updated. </w:t>
      </w:r>
    </w:p>
    <w:p w:rsidR="00215425" w:rsidRPr="00834991" w:rsidRDefault="00215425" w:rsidP="004F1867">
      <w:pPr>
        <w:spacing w:after="0" w:line="240" w:lineRule="auto"/>
        <w:ind w:left="720"/>
        <w:jc w:val="both"/>
        <w:rPr>
          <w:rFonts w:ascii="Arial" w:hAnsi="Arial" w:cs="Arial"/>
        </w:rPr>
      </w:pPr>
    </w:p>
    <w:p w:rsidR="00834991" w:rsidRPr="00834991" w:rsidRDefault="00834991" w:rsidP="004F1867">
      <w:pPr>
        <w:spacing w:after="0" w:line="240" w:lineRule="auto"/>
        <w:ind w:left="720"/>
        <w:jc w:val="both"/>
        <w:rPr>
          <w:rFonts w:ascii="Arial" w:hAnsi="Arial" w:cs="Arial"/>
        </w:rPr>
      </w:pPr>
    </w:p>
    <w:p w:rsidR="00607CA9" w:rsidRDefault="00CC6DD8" w:rsidP="004F1867">
      <w:pPr>
        <w:pStyle w:val="ListParagraph"/>
        <w:numPr>
          <w:ilvl w:val="0"/>
          <w:numId w:val="21"/>
        </w:numPr>
        <w:spacing w:after="0" w:line="240" w:lineRule="auto"/>
        <w:ind w:hanging="720"/>
        <w:jc w:val="both"/>
        <w:rPr>
          <w:rFonts w:ascii="Arial" w:hAnsi="Arial" w:cs="Arial"/>
          <w:bCs/>
          <w:iCs/>
          <w:u w:val="single"/>
        </w:rPr>
      </w:pPr>
      <w:r w:rsidRPr="0013554C">
        <w:rPr>
          <w:rFonts w:ascii="Arial" w:hAnsi="Arial" w:cs="Arial"/>
          <w:bCs/>
          <w:iCs/>
          <w:u w:val="single"/>
        </w:rPr>
        <w:lastRenderedPageBreak/>
        <w:t xml:space="preserve">Scope of the Policy </w:t>
      </w:r>
    </w:p>
    <w:p w:rsidR="00215425" w:rsidRPr="0013554C" w:rsidRDefault="00215425" w:rsidP="004F1867">
      <w:pPr>
        <w:pStyle w:val="ListParagraph"/>
        <w:spacing w:after="0" w:line="240" w:lineRule="auto"/>
        <w:jc w:val="both"/>
        <w:rPr>
          <w:rFonts w:ascii="Arial" w:hAnsi="Arial" w:cs="Arial"/>
          <w:bCs/>
          <w:iCs/>
          <w:u w:val="single"/>
        </w:rPr>
      </w:pPr>
    </w:p>
    <w:p w:rsidR="00CC6DD8" w:rsidRDefault="00296883" w:rsidP="004F1867">
      <w:pPr>
        <w:spacing w:after="0" w:line="240" w:lineRule="auto"/>
        <w:ind w:firstLine="720"/>
        <w:jc w:val="both"/>
        <w:rPr>
          <w:rFonts w:ascii="Arial" w:hAnsi="Arial" w:cs="Arial"/>
          <w:bCs/>
          <w:iCs/>
        </w:rPr>
      </w:pPr>
      <w:r w:rsidRPr="00CC6DD8">
        <w:rPr>
          <w:rFonts w:ascii="Arial" w:hAnsi="Arial" w:cs="Arial"/>
          <w:bCs/>
          <w:iCs/>
        </w:rPr>
        <w:t xml:space="preserve">The </w:t>
      </w:r>
      <w:r w:rsidR="00CC6DD8">
        <w:rPr>
          <w:rFonts w:ascii="Arial" w:hAnsi="Arial" w:cs="Arial"/>
          <w:bCs/>
          <w:iCs/>
        </w:rPr>
        <w:t>p</w:t>
      </w:r>
      <w:r w:rsidRPr="00CC6DD8">
        <w:rPr>
          <w:rFonts w:ascii="Arial" w:hAnsi="Arial" w:cs="Arial"/>
          <w:bCs/>
          <w:iCs/>
        </w:rPr>
        <w:t xml:space="preserve">olicy </w:t>
      </w:r>
      <w:r w:rsidR="00A17D94">
        <w:rPr>
          <w:rFonts w:ascii="Arial" w:hAnsi="Arial" w:cs="Arial"/>
          <w:bCs/>
          <w:iCs/>
        </w:rPr>
        <w:t xml:space="preserve">applies to all University members, defined as follows: </w:t>
      </w:r>
    </w:p>
    <w:p w:rsidR="00215425" w:rsidRDefault="00215425" w:rsidP="004F1867">
      <w:pPr>
        <w:spacing w:after="0" w:line="240" w:lineRule="auto"/>
        <w:ind w:firstLine="720"/>
        <w:jc w:val="both"/>
        <w:rPr>
          <w:rFonts w:ascii="Arial" w:hAnsi="Arial" w:cs="Arial"/>
          <w:bCs/>
          <w:iCs/>
        </w:rPr>
      </w:pPr>
    </w:p>
    <w:p w:rsidR="004C78EE" w:rsidRPr="004C78EE" w:rsidRDefault="004C78EE" w:rsidP="004C78EE">
      <w:pPr>
        <w:numPr>
          <w:ilvl w:val="0"/>
          <w:numId w:val="33"/>
        </w:numPr>
        <w:tabs>
          <w:tab w:val="left" w:pos="993"/>
        </w:tabs>
        <w:spacing w:after="0" w:line="240" w:lineRule="auto"/>
        <w:ind w:left="993" w:hanging="284"/>
        <w:jc w:val="both"/>
        <w:rPr>
          <w:rFonts w:ascii="Arial" w:hAnsi="Arial" w:cs="Arial"/>
          <w:bCs/>
          <w:iCs/>
        </w:rPr>
      </w:pPr>
      <w:r w:rsidRPr="004C78EE">
        <w:rPr>
          <w:rFonts w:ascii="Arial" w:hAnsi="Arial" w:cs="Arial"/>
          <w:bCs/>
          <w:iCs/>
        </w:rPr>
        <w:t>All staff employed by the University;</w:t>
      </w:r>
    </w:p>
    <w:p w:rsidR="004C78EE" w:rsidRPr="004C78EE" w:rsidRDefault="004C78EE" w:rsidP="004C78EE">
      <w:pPr>
        <w:numPr>
          <w:ilvl w:val="0"/>
          <w:numId w:val="33"/>
        </w:numPr>
        <w:tabs>
          <w:tab w:val="left" w:pos="0"/>
        </w:tabs>
        <w:spacing w:after="0" w:line="240" w:lineRule="auto"/>
        <w:ind w:left="993" w:hanging="284"/>
        <w:jc w:val="both"/>
        <w:rPr>
          <w:rFonts w:ascii="Arial" w:hAnsi="Arial" w:cs="Arial"/>
          <w:bCs/>
          <w:iCs/>
        </w:rPr>
      </w:pPr>
      <w:r w:rsidRPr="004C78EE">
        <w:rPr>
          <w:rFonts w:ascii="Arial" w:hAnsi="Arial" w:cs="Arial"/>
          <w:bCs/>
          <w:iCs/>
        </w:rPr>
        <w:t>Anyone affiliated to the University through honorary contracts (e.g. visiting academics, visiting researchers and honorary academics);</w:t>
      </w:r>
    </w:p>
    <w:p w:rsidR="004C78EE" w:rsidRPr="004C78EE" w:rsidRDefault="004C78EE" w:rsidP="004C78EE">
      <w:pPr>
        <w:numPr>
          <w:ilvl w:val="0"/>
          <w:numId w:val="33"/>
        </w:numPr>
        <w:tabs>
          <w:tab w:val="left" w:pos="0"/>
        </w:tabs>
        <w:spacing w:after="0" w:line="240" w:lineRule="auto"/>
        <w:ind w:left="993" w:hanging="284"/>
        <w:jc w:val="both"/>
        <w:rPr>
          <w:rFonts w:ascii="Arial" w:hAnsi="Arial" w:cs="Arial"/>
          <w:bCs/>
          <w:iCs/>
        </w:rPr>
      </w:pPr>
      <w:r w:rsidRPr="004C78EE">
        <w:rPr>
          <w:rFonts w:ascii="Arial" w:hAnsi="Arial" w:cs="Arial"/>
          <w:bCs/>
          <w:iCs/>
        </w:rPr>
        <w:t>Lay members of Senate and University Committees, to include co-opted appointees;</w:t>
      </w:r>
    </w:p>
    <w:p w:rsidR="004C78EE" w:rsidRPr="004C78EE" w:rsidRDefault="004C78EE" w:rsidP="004C78EE">
      <w:pPr>
        <w:numPr>
          <w:ilvl w:val="0"/>
          <w:numId w:val="33"/>
        </w:numPr>
        <w:tabs>
          <w:tab w:val="left" w:pos="0"/>
        </w:tabs>
        <w:spacing w:after="0" w:line="240" w:lineRule="auto"/>
        <w:ind w:left="993" w:hanging="284"/>
        <w:jc w:val="both"/>
        <w:rPr>
          <w:rFonts w:ascii="Arial" w:hAnsi="Arial" w:cs="Arial"/>
          <w:bCs/>
          <w:iCs/>
        </w:rPr>
      </w:pPr>
      <w:r w:rsidRPr="004C78EE">
        <w:rPr>
          <w:rFonts w:ascii="Arial" w:hAnsi="Arial" w:cs="Arial"/>
          <w:bCs/>
          <w:iCs/>
        </w:rPr>
        <w:t xml:space="preserve">All third parties retained by the University to perform services for, and on behalf of, the University. </w:t>
      </w:r>
    </w:p>
    <w:p w:rsidR="00215425" w:rsidRPr="00CC6DD8" w:rsidRDefault="00215425" w:rsidP="004F1867">
      <w:pPr>
        <w:spacing w:after="0" w:line="240" w:lineRule="auto"/>
        <w:ind w:left="1134"/>
        <w:jc w:val="both"/>
        <w:rPr>
          <w:rFonts w:ascii="Arial" w:hAnsi="Arial" w:cs="Arial"/>
          <w:bCs/>
          <w:iCs/>
        </w:rPr>
      </w:pPr>
    </w:p>
    <w:p w:rsidR="00296883" w:rsidRDefault="00971CCF" w:rsidP="004F1867">
      <w:pPr>
        <w:spacing w:after="0" w:line="240" w:lineRule="auto"/>
        <w:ind w:left="720"/>
        <w:jc w:val="both"/>
        <w:rPr>
          <w:rFonts w:ascii="Arial" w:hAnsi="Arial" w:cs="Arial"/>
        </w:rPr>
      </w:pPr>
      <w:r w:rsidRPr="00C03040">
        <w:rPr>
          <w:rFonts w:ascii="Arial" w:hAnsi="Arial" w:cs="Arial"/>
        </w:rPr>
        <w:t>In making a declaration under</w:t>
      </w:r>
      <w:r w:rsidR="00C03040">
        <w:rPr>
          <w:rFonts w:ascii="Arial" w:hAnsi="Arial" w:cs="Arial"/>
        </w:rPr>
        <w:t xml:space="preserve"> this </w:t>
      </w:r>
      <w:r w:rsidRPr="00C03040">
        <w:rPr>
          <w:rFonts w:ascii="Arial" w:hAnsi="Arial" w:cs="Arial"/>
        </w:rPr>
        <w:t>policy, indiv</w:t>
      </w:r>
      <w:r w:rsidR="00C03040">
        <w:rPr>
          <w:rFonts w:ascii="Arial" w:hAnsi="Arial" w:cs="Arial"/>
        </w:rPr>
        <w:t xml:space="preserve">iduals </w:t>
      </w:r>
      <w:r w:rsidR="00C03040" w:rsidRPr="00C03040">
        <w:rPr>
          <w:rFonts w:ascii="Arial" w:hAnsi="Arial" w:cs="Arial"/>
        </w:rPr>
        <w:t>should be aware that con</w:t>
      </w:r>
      <w:r w:rsidR="00B453E3" w:rsidRPr="00C03040">
        <w:rPr>
          <w:rFonts w:ascii="Arial" w:hAnsi="Arial" w:cs="Arial"/>
        </w:rPr>
        <w:t xml:space="preserve">flicts of interest may arise from </w:t>
      </w:r>
      <w:r w:rsidR="00C03040">
        <w:rPr>
          <w:rFonts w:ascii="Arial" w:hAnsi="Arial" w:cs="Arial"/>
        </w:rPr>
        <w:t xml:space="preserve">not only their own </w:t>
      </w:r>
      <w:r w:rsidR="00B453E3" w:rsidRPr="00C03040">
        <w:rPr>
          <w:rFonts w:ascii="Arial" w:hAnsi="Arial" w:cs="Arial"/>
        </w:rPr>
        <w:t>employment, investments and other activity</w:t>
      </w:r>
      <w:r w:rsidR="00C03040">
        <w:rPr>
          <w:rFonts w:ascii="Arial" w:hAnsi="Arial" w:cs="Arial"/>
        </w:rPr>
        <w:t xml:space="preserve">, but also </w:t>
      </w:r>
      <w:r w:rsidR="00834991">
        <w:rPr>
          <w:rFonts w:ascii="Arial" w:hAnsi="Arial" w:cs="Arial"/>
        </w:rPr>
        <w:t xml:space="preserve">from </w:t>
      </w:r>
      <w:r w:rsidR="0013554C">
        <w:rPr>
          <w:rFonts w:ascii="Arial" w:hAnsi="Arial" w:cs="Arial"/>
        </w:rPr>
        <w:t>those</w:t>
      </w:r>
      <w:r w:rsidR="00C03040">
        <w:rPr>
          <w:rFonts w:ascii="Arial" w:hAnsi="Arial" w:cs="Arial"/>
        </w:rPr>
        <w:t xml:space="preserve"> of </w:t>
      </w:r>
      <w:r w:rsidR="00B453E3" w:rsidRPr="00C03040">
        <w:rPr>
          <w:rFonts w:ascii="Arial" w:hAnsi="Arial" w:cs="Arial"/>
        </w:rPr>
        <w:t>their partner, spouse or close family member</w:t>
      </w:r>
      <w:r w:rsidR="00C03040">
        <w:rPr>
          <w:rFonts w:ascii="Arial" w:hAnsi="Arial" w:cs="Arial"/>
        </w:rPr>
        <w:t>s</w:t>
      </w:r>
      <w:r w:rsidR="00C03040" w:rsidRPr="00C03040">
        <w:rPr>
          <w:rFonts w:ascii="Arial" w:hAnsi="Arial" w:cs="Arial"/>
        </w:rPr>
        <w:t>.</w:t>
      </w:r>
    </w:p>
    <w:p w:rsidR="00215425" w:rsidRPr="00C03040" w:rsidRDefault="00215425" w:rsidP="004F1867">
      <w:pPr>
        <w:spacing w:after="0" w:line="240" w:lineRule="auto"/>
        <w:ind w:left="720"/>
        <w:rPr>
          <w:rFonts w:ascii="Arial" w:hAnsi="Arial" w:cs="Arial"/>
        </w:rPr>
      </w:pPr>
    </w:p>
    <w:p w:rsidR="00C03040" w:rsidRPr="00C03040" w:rsidRDefault="00C03040" w:rsidP="004F1867">
      <w:pPr>
        <w:spacing w:after="0" w:line="240" w:lineRule="auto"/>
        <w:ind w:left="720"/>
        <w:jc w:val="both"/>
        <w:rPr>
          <w:rFonts w:ascii="Arial" w:hAnsi="Arial" w:cs="Arial"/>
          <w:bCs/>
          <w:iCs/>
        </w:rPr>
      </w:pPr>
      <w:r>
        <w:rPr>
          <w:rFonts w:ascii="Arial" w:hAnsi="Arial" w:cs="Arial"/>
          <w:bCs/>
          <w:iCs/>
        </w:rPr>
        <w:t xml:space="preserve">This policy does not extend to the </w:t>
      </w:r>
      <w:r w:rsidRPr="00C03040">
        <w:rPr>
          <w:rFonts w:ascii="Arial" w:hAnsi="Arial" w:cs="Arial"/>
          <w:bCs/>
          <w:iCs/>
        </w:rPr>
        <w:t xml:space="preserve">University’s related companies </w:t>
      </w:r>
      <w:r>
        <w:rPr>
          <w:rFonts w:ascii="Arial" w:hAnsi="Arial" w:cs="Arial"/>
          <w:bCs/>
          <w:iCs/>
        </w:rPr>
        <w:t xml:space="preserve">– these companies are responsible for </w:t>
      </w:r>
      <w:r w:rsidR="00834991">
        <w:rPr>
          <w:rFonts w:ascii="Arial" w:hAnsi="Arial" w:cs="Arial"/>
          <w:bCs/>
          <w:iCs/>
        </w:rPr>
        <w:t xml:space="preserve">developing and </w:t>
      </w:r>
      <w:r w:rsidRPr="00C03040">
        <w:rPr>
          <w:rFonts w:ascii="Arial" w:hAnsi="Arial" w:cs="Arial"/>
          <w:bCs/>
          <w:iCs/>
        </w:rPr>
        <w:t>maintain</w:t>
      </w:r>
      <w:r>
        <w:rPr>
          <w:rFonts w:ascii="Arial" w:hAnsi="Arial" w:cs="Arial"/>
          <w:bCs/>
          <w:iCs/>
        </w:rPr>
        <w:t>ing</w:t>
      </w:r>
      <w:r w:rsidRPr="00C03040">
        <w:rPr>
          <w:rFonts w:ascii="Arial" w:hAnsi="Arial" w:cs="Arial"/>
          <w:bCs/>
          <w:iCs/>
        </w:rPr>
        <w:t xml:space="preserve"> </w:t>
      </w:r>
      <w:r>
        <w:rPr>
          <w:rFonts w:ascii="Arial" w:hAnsi="Arial" w:cs="Arial"/>
          <w:bCs/>
          <w:iCs/>
        </w:rPr>
        <w:t xml:space="preserve">their </w:t>
      </w:r>
      <w:r w:rsidRPr="00C03040">
        <w:rPr>
          <w:rFonts w:ascii="Arial" w:hAnsi="Arial" w:cs="Arial"/>
          <w:bCs/>
          <w:iCs/>
        </w:rPr>
        <w:t xml:space="preserve">own </w:t>
      </w:r>
      <w:r w:rsidR="00834991">
        <w:rPr>
          <w:rFonts w:ascii="Arial" w:hAnsi="Arial" w:cs="Arial"/>
          <w:bCs/>
          <w:iCs/>
        </w:rPr>
        <w:t xml:space="preserve">Register of Interests </w:t>
      </w:r>
      <w:r w:rsidR="00A17D94">
        <w:rPr>
          <w:rFonts w:ascii="Arial" w:hAnsi="Arial" w:cs="Arial"/>
          <w:bCs/>
          <w:iCs/>
        </w:rPr>
        <w:t>p</w:t>
      </w:r>
      <w:r w:rsidR="00834991">
        <w:rPr>
          <w:rFonts w:ascii="Arial" w:hAnsi="Arial" w:cs="Arial"/>
          <w:bCs/>
          <w:iCs/>
        </w:rPr>
        <w:t>olicies</w:t>
      </w:r>
      <w:r w:rsidRPr="00C03040">
        <w:rPr>
          <w:rFonts w:ascii="Arial" w:hAnsi="Arial" w:cs="Arial"/>
          <w:bCs/>
          <w:iCs/>
        </w:rPr>
        <w:t xml:space="preserve"> and </w:t>
      </w:r>
      <w:r w:rsidR="009E7110">
        <w:rPr>
          <w:rFonts w:ascii="Arial" w:hAnsi="Arial" w:cs="Arial"/>
          <w:bCs/>
          <w:iCs/>
        </w:rPr>
        <w:t>for</w:t>
      </w:r>
      <w:r>
        <w:rPr>
          <w:rFonts w:ascii="Arial" w:hAnsi="Arial" w:cs="Arial"/>
          <w:bCs/>
          <w:iCs/>
        </w:rPr>
        <w:t xml:space="preserve"> </w:t>
      </w:r>
      <w:r w:rsidRPr="00C03040">
        <w:rPr>
          <w:rFonts w:ascii="Arial" w:hAnsi="Arial" w:cs="Arial"/>
          <w:bCs/>
          <w:iCs/>
        </w:rPr>
        <w:t>ensur</w:t>
      </w:r>
      <w:r>
        <w:rPr>
          <w:rFonts w:ascii="Arial" w:hAnsi="Arial" w:cs="Arial"/>
          <w:bCs/>
          <w:iCs/>
        </w:rPr>
        <w:t>ing</w:t>
      </w:r>
      <w:r w:rsidRPr="00C03040">
        <w:rPr>
          <w:rFonts w:ascii="Arial" w:hAnsi="Arial" w:cs="Arial"/>
          <w:bCs/>
          <w:iCs/>
        </w:rPr>
        <w:t xml:space="preserve"> appropriate compliance.  </w:t>
      </w:r>
    </w:p>
    <w:p w:rsidR="00C70345" w:rsidRDefault="00C70345" w:rsidP="004F1867">
      <w:pPr>
        <w:spacing w:after="0" w:line="240" w:lineRule="auto"/>
        <w:jc w:val="both"/>
        <w:rPr>
          <w:rFonts w:ascii="Arial" w:hAnsi="Arial" w:cs="Arial"/>
          <w:bCs/>
          <w:iCs/>
        </w:rPr>
      </w:pPr>
    </w:p>
    <w:p w:rsidR="00215425" w:rsidRPr="0007285F" w:rsidRDefault="00215425" w:rsidP="004F1867">
      <w:pPr>
        <w:spacing w:after="0" w:line="240" w:lineRule="auto"/>
        <w:jc w:val="both"/>
        <w:rPr>
          <w:rFonts w:ascii="Arial" w:hAnsi="Arial" w:cs="Arial"/>
          <w:bCs/>
          <w:iCs/>
        </w:rPr>
      </w:pPr>
    </w:p>
    <w:p w:rsidR="00607CA9" w:rsidRDefault="00C70345" w:rsidP="004F1867">
      <w:pPr>
        <w:pStyle w:val="ListParagraph"/>
        <w:numPr>
          <w:ilvl w:val="0"/>
          <w:numId w:val="21"/>
        </w:numPr>
        <w:spacing w:after="0" w:line="240" w:lineRule="auto"/>
        <w:ind w:hanging="720"/>
        <w:jc w:val="both"/>
        <w:rPr>
          <w:rFonts w:ascii="Arial" w:hAnsi="Arial" w:cs="Arial"/>
          <w:u w:val="single"/>
        </w:rPr>
      </w:pPr>
      <w:r w:rsidRPr="0013554C">
        <w:rPr>
          <w:rFonts w:ascii="Arial" w:hAnsi="Arial" w:cs="Arial"/>
          <w:u w:val="single"/>
        </w:rPr>
        <w:t xml:space="preserve">What constitutes a </w:t>
      </w:r>
      <w:r w:rsidR="00607CA9" w:rsidRPr="0013554C">
        <w:rPr>
          <w:rFonts w:ascii="Arial" w:hAnsi="Arial" w:cs="Arial"/>
          <w:u w:val="single"/>
        </w:rPr>
        <w:t>Conflict of Interest</w:t>
      </w:r>
    </w:p>
    <w:p w:rsidR="00215425" w:rsidRPr="0013554C" w:rsidRDefault="00215425" w:rsidP="004F1867">
      <w:pPr>
        <w:pStyle w:val="ListParagraph"/>
        <w:spacing w:after="0" w:line="240" w:lineRule="auto"/>
        <w:jc w:val="both"/>
        <w:rPr>
          <w:rFonts w:ascii="Arial" w:hAnsi="Arial" w:cs="Arial"/>
          <w:u w:val="single"/>
        </w:rPr>
      </w:pPr>
    </w:p>
    <w:p w:rsidR="00607CA9" w:rsidRDefault="00607CA9" w:rsidP="004F1867">
      <w:pPr>
        <w:spacing w:after="0" w:line="240" w:lineRule="auto"/>
        <w:ind w:left="720"/>
        <w:jc w:val="both"/>
        <w:rPr>
          <w:rFonts w:ascii="Arial" w:hAnsi="Arial" w:cs="Arial"/>
        </w:rPr>
      </w:pPr>
      <w:r w:rsidRPr="0007285F">
        <w:rPr>
          <w:rFonts w:ascii="Arial" w:hAnsi="Arial" w:cs="Arial"/>
          <w:bCs/>
        </w:rPr>
        <w:t>"Conflicts of Interest"</w:t>
      </w:r>
      <w:r w:rsidRPr="0007285F">
        <w:rPr>
          <w:rFonts w:ascii="Arial" w:hAnsi="Arial" w:cs="Arial"/>
        </w:rPr>
        <w:t xml:space="preserve"> arise </w:t>
      </w:r>
      <w:r w:rsidR="0013554C">
        <w:rPr>
          <w:rFonts w:ascii="Arial" w:hAnsi="Arial" w:cs="Arial"/>
        </w:rPr>
        <w:t xml:space="preserve">where an individual </w:t>
      </w:r>
      <w:r w:rsidRPr="0007285F">
        <w:rPr>
          <w:rFonts w:ascii="Arial" w:hAnsi="Arial" w:cs="Arial"/>
        </w:rPr>
        <w:t>is in a position to influence, directly or i</w:t>
      </w:r>
      <w:r w:rsidR="00A17D94">
        <w:rPr>
          <w:rFonts w:ascii="Arial" w:hAnsi="Arial" w:cs="Arial"/>
        </w:rPr>
        <w:t>ndirectly, University business</w:t>
      </w:r>
      <w:r w:rsidRPr="0007285F">
        <w:rPr>
          <w:rFonts w:ascii="Arial" w:hAnsi="Arial" w:cs="Arial"/>
        </w:rPr>
        <w:t xml:space="preserve"> </w:t>
      </w:r>
      <w:r w:rsidR="009E7110">
        <w:rPr>
          <w:rFonts w:ascii="Arial" w:hAnsi="Arial" w:cs="Arial"/>
        </w:rPr>
        <w:t>for their own personal benefit, or that of</w:t>
      </w:r>
      <w:r w:rsidRPr="0007285F">
        <w:rPr>
          <w:rFonts w:ascii="Arial" w:hAnsi="Arial" w:cs="Arial"/>
        </w:rPr>
        <w:t xml:space="preserve"> their family or others</w:t>
      </w:r>
      <w:r w:rsidR="00834991">
        <w:rPr>
          <w:rFonts w:ascii="Arial" w:hAnsi="Arial" w:cs="Arial"/>
        </w:rPr>
        <w:t>,</w:t>
      </w:r>
      <w:r w:rsidRPr="0007285F">
        <w:rPr>
          <w:rFonts w:ascii="Arial" w:hAnsi="Arial" w:cs="Arial"/>
        </w:rPr>
        <w:t xml:space="preserve"> </w:t>
      </w:r>
      <w:r w:rsidR="009E7110">
        <w:rPr>
          <w:rFonts w:ascii="Arial" w:hAnsi="Arial" w:cs="Arial"/>
        </w:rPr>
        <w:t xml:space="preserve">but </w:t>
      </w:r>
      <w:r w:rsidRPr="0007285F">
        <w:rPr>
          <w:rFonts w:ascii="Arial" w:hAnsi="Arial" w:cs="Arial"/>
        </w:rPr>
        <w:t>to t</w:t>
      </w:r>
      <w:r w:rsidR="00A17D94">
        <w:rPr>
          <w:rFonts w:ascii="Arial" w:hAnsi="Arial" w:cs="Arial"/>
        </w:rPr>
        <w:t>he detriment of the University</w:t>
      </w:r>
      <w:r w:rsidRPr="0007285F">
        <w:rPr>
          <w:rFonts w:ascii="Arial" w:hAnsi="Arial" w:cs="Arial"/>
        </w:rPr>
        <w:t xml:space="preserve">. These are situations in which </w:t>
      </w:r>
      <w:r w:rsidR="0013554C">
        <w:rPr>
          <w:rFonts w:ascii="Arial" w:hAnsi="Arial" w:cs="Arial"/>
        </w:rPr>
        <w:t xml:space="preserve">personal </w:t>
      </w:r>
      <w:r w:rsidRPr="0007285F">
        <w:rPr>
          <w:rFonts w:ascii="Arial" w:hAnsi="Arial" w:cs="Arial"/>
        </w:rPr>
        <w:t xml:space="preserve">or </w:t>
      </w:r>
      <w:r w:rsidR="0013554C">
        <w:rPr>
          <w:rFonts w:ascii="Arial" w:hAnsi="Arial" w:cs="Arial"/>
        </w:rPr>
        <w:t xml:space="preserve">financial </w:t>
      </w:r>
      <w:r w:rsidRPr="0007285F">
        <w:rPr>
          <w:rFonts w:ascii="Arial" w:hAnsi="Arial" w:cs="Arial"/>
        </w:rPr>
        <w:t xml:space="preserve">considerations may compromise, or have the appearance of compromising, an </w:t>
      </w:r>
      <w:r w:rsidR="00834991">
        <w:rPr>
          <w:rFonts w:ascii="Arial" w:hAnsi="Arial" w:cs="Arial"/>
        </w:rPr>
        <w:t>individual</w:t>
      </w:r>
      <w:r w:rsidR="009E7110">
        <w:rPr>
          <w:rFonts w:ascii="Arial" w:hAnsi="Arial" w:cs="Arial"/>
        </w:rPr>
        <w:t>’</w:t>
      </w:r>
      <w:r w:rsidR="00834991">
        <w:rPr>
          <w:rFonts w:ascii="Arial" w:hAnsi="Arial" w:cs="Arial"/>
        </w:rPr>
        <w:t>s</w:t>
      </w:r>
      <w:r w:rsidRPr="0007285F">
        <w:rPr>
          <w:rFonts w:ascii="Arial" w:hAnsi="Arial" w:cs="Arial"/>
        </w:rPr>
        <w:t xml:space="preserve"> professional judgement</w:t>
      </w:r>
      <w:r w:rsidR="00A17D94">
        <w:rPr>
          <w:rFonts w:ascii="Arial" w:hAnsi="Arial" w:cs="Arial"/>
        </w:rPr>
        <w:t>, integrity, impartiality and/or honesty,</w:t>
      </w:r>
      <w:r w:rsidRPr="0007285F">
        <w:rPr>
          <w:rFonts w:ascii="Arial" w:hAnsi="Arial" w:cs="Arial"/>
        </w:rPr>
        <w:t xml:space="preserve"> in </w:t>
      </w:r>
      <w:r w:rsidR="00A17D94">
        <w:rPr>
          <w:rFonts w:ascii="Arial" w:hAnsi="Arial" w:cs="Arial"/>
        </w:rPr>
        <w:t>relation to the conduct of their official responsibilities on behalf of the University</w:t>
      </w:r>
      <w:r w:rsidRPr="0007285F">
        <w:rPr>
          <w:rFonts w:ascii="Arial" w:hAnsi="Arial" w:cs="Arial"/>
        </w:rPr>
        <w:t>.</w:t>
      </w:r>
    </w:p>
    <w:p w:rsidR="00215425" w:rsidRPr="0007285F" w:rsidRDefault="00215425" w:rsidP="004F1867">
      <w:pPr>
        <w:spacing w:after="0" w:line="240" w:lineRule="auto"/>
        <w:ind w:left="720"/>
        <w:jc w:val="both"/>
        <w:rPr>
          <w:rFonts w:ascii="Arial" w:hAnsi="Arial" w:cs="Arial"/>
        </w:rPr>
      </w:pPr>
    </w:p>
    <w:p w:rsidR="00215425" w:rsidRDefault="00607CA9" w:rsidP="004F1867">
      <w:pPr>
        <w:spacing w:after="0" w:line="240" w:lineRule="auto"/>
        <w:ind w:left="720"/>
        <w:jc w:val="both"/>
        <w:rPr>
          <w:rFonts w:ascii="Arial" w:hAnsi="Arial" w:cs="Arial"/>
        </w:rPr>
      </w:pPr>
      <w:r w:rsidRPr="0007285F">
        <w:rPr>
          <w:rFonts w:ascii="Arial" w:hAnsi="Arial" w:cs="Arial"/>
        </w:rPr>
        <w:t xml:space="preserve">Conflicts of interest may also include </w:t>
      </w:r>
      <w:r w:rsidRPr="0007285F">
        <w:rPr>
          <w:rFonts w:ascii="Arial" w:hAnsi="Arial" w:cs="Arial"/>
          <w:bCs/>
        </w:rPr>
        <w:t>"Conflicts of Commitment"</w:t>
      </w:r>
      <w:r w:rsidR="009E7110">
        <w:rPr>
          <w:rFonts w:ascii="Arial" w:hAnsi="Arial" w:cs="Arial"/>
          <w:bCs/>
        </w:rPr>
        <w:t>,</w:t>
      </w:r>
      <w:r w:rsidRPr="0007285F">
        <w:rPr>
          <w:rFonts w:ascii="Arial" w:hAnsi="Arial" w:cs="Arial"/>
        </w:rPr>
        <w:t xml:space="preserve"> which exist when </w:t>
      </w:r>
      <w:r w:rsidR="0013554C">
        <w:rPr>
          <w:rFonts w:ascii="Arial" w:hAnsi="Arial" w:cs="Arial"/>
        </w:rPr>
        <w:t xml:space="preserve">individuals undertake </w:t>
      </w:r>
      <w:r w:rsidRPr="0007285F">
        <w:rPr>
          <w:rFonts w:ascii="Arial" w:hAnsi="Arial" w:cs="Arial"/>
        </w:rPr>
        <w:t xml:space="preserve">external activities </w:t>
      </w:r>
      <w:r w:rsidR="0013554C">
        <w:rPr>
          <w:rFonts w:ascii="Arial" w:hAnsi="Arial" w:cs="Arial"/>
        </w:rPr>
        <w:t xml:space="preserve">which are so </w:t>
      </w:r>
      <w:r w:rsidRPr="0007285F">
        <w:rPr>
          <w:rFonts w:ascii="Arial" w:hAnsi="Arial" w:cs="Arial"/>
        </w:rPr>
        <w:t>demanding in terms of time and/or attention</w:t>
      </w:r>
      <w:r w:rsidR="0013554C">
        <w:rPr>
          <w:rFonts w:ascii="Arial" w:hAnsi="Arial" w:cs="Arial"/>
        </w:rPr>
        <w:t xml:space="preserve"> that they </w:t>
      </w:r>
      <w:r w:rsidRPr="0007285F">
        <w:rPr>
          <w:rFonts w:ascii="Arial" w:hAnsi="Arial" w:cs="Arial"/>
        </w:rPr>
        <w:t xml:space="preserve">interfere with </w:t>
      </w:r>
      <w:r w:rsidR="00834991">
        <w:rPr>
          <w:rFonts w:ascii="Arial" w:hAnsi="Arial" w:cs="Arial"/>
        </w:rPr>
        <w:t>that individual’s</w:t>
      </w:r>
      <w:r w:rsidR="0013554C">
        <w:rPr>
          <w:rFonts w:ascii="Arial" w:hAnsi="Arial" w:cs="Arial"/>
        </w:rPr>
        <w:t xml:space="preserve"> </w:t>
      </w:r>
      <w:r w:rsidR="009E7110">
        <w:rPr>
          <w:rFonts w:ascii="Arial" w:hAnsi="Arial" w:cs="Arial"/>
        </w:rPr>
        <w:t>duties/</w:t>
      </w:r>
      <w:r w:rsidRPr="0007285F">
        <w:rPr>
          <w:rFonts w:ascii="Arial" w:hAnsi="Arial" w:cs="Arial"/>
        </w:rPr>
        <w:t xml:space="preserve">responsibilities to the University. </w:t>
      </w:r>
    </w:p>
    <w:p w:rsidR="00834991" w:rsidRPr="0007285F" w:rsidRDefault="00834991" w:rsidP="004F1867">
      <w:pPr>
        <w:spacing w:after="0" w:line="240" w:lineRule="auto"/>
        <w:ind w:left="720"/>
        <w:jc w:val="both"/>
        <w:rPr>
          <w:rFonts w:ascii="Arial" w:hAnsi="Arial" w:cs="Arial"/>
        </w:rPr>
      </w:pPr>
    </w:p>
    <w:p w:rsidR="000355FA" w:rsidRDefault="000355FA" w:rsidP="004F1867">
      <w:pPr>
        <w:spacing w:after="0" w:line="240" w:lineRule="auto"/>
        <w:ind w:firstLine="720"/>
        <w:jc w:val="both"/>
        <w:rPr>
          <w:rFonts w:ascii="Arial" w:hAnsi="Arial" w:cs="Arial"/>
        </w:rPr>
      </w:pPr>
      <w:r>
        <w:rPr>
          <w:rFonts w:ascii="Arial" w:hAnsi="Arial" w:cs="Arial"/>
          <w:bCs/>
        </w:rPr>
        <w:t>Examples of potential c</w:t>
      </w:r>
      <w:r w:rsidR="00607CA9" w:rsidRPr="0007285F">
        <w:rPr>
          <w:rFonts w:ascii="Arial" w:hAnsi="Arial" w:cs="Arial"/>
          <w:bCs/>
        </w:rPr>
        <w:t>onflicts of interest</w:t>
      </w:r>
      <w:r w:rsidR="00607CA9" w:rsidRPr="0007285F">
        <w:rPr>
          <w:rFonts w:ascii="Arial" w:hAnsi="Arial" w:cs="Arial"/>
        </w:rPr>
        <w:t xml:space="preserve"> </w:t>
      </w:r>
      <w:r>
        <w:rPr>
          <w:rFonts w:ascii="Arial" w:hAnsi="Arial" w:cs="Arial"/>
        </w:rPr>
        <w:t>are detailed below:</w:t>
      </w:r>
      <w:r w:rsidRPr="0007285F">
        <w:rPr>
          <w:rFonts w:ascii="Arial" w:hAnsi="Arial" w:cs="Arial"/>
        </w:rPr>
        <w:t xml:space="preserve"> </w:t>
      </w:r>
    </w:p>
    <w:p w:rsidR="00215425" w:rsidRDefault="00215425" w:rsidP="004F1867">
      <w:pPr>
        <w:spacing w:after="0" w:line="240" w:lineRule="auto"/>
        <w:jc w:val="both"/>
        <w:rPr>
          <w:rFonts w:ascii="Arial" w:hAnsi="Arial" w:cs="Arial"/>
        </w:rPr>
      </w:pPr>
    </w:p>
    <w:p w:rsidR="00607CA9" w:rsidRDefault="00215425" w:rsidP="004F1867">
      <w:pPr>
        <w:spacing w:after="0" w:line="240" w:lineRule="auto"/>
        <w:ind w:firstLine="720"/>
        <w:jc w:val="both"/>
        <w:rPr>
          <w:rFonts w:ascii="Arial" w:hAnsi="Arial" w:cs="Arial"/>
          <w:bCs/>
        </w:rPr>
      </w:pPr>
      <w:r>
        <w:rPr>
          <w:rFonts w:ascii="Arial" w:hAnsi="Arial" w:cs="Arial"/>
          <w:bCs/>
        </w:rPr>
        <w:t>(</w:t>
      </w:r>
      <w:proofErr w:type="spellStart"/>
      <w:proofErr w:type="gramStart"/>
      <w:r>
        <w:rPr>
          <w:rFonts w:ascii="Arial" w:hAnsi="Arial" w:cs="Arial"/>
          <w:bCs/>
        </w:rPr>
        <w:t>i</w:t>
      </w:r>
      <w:proofErr w:type="spellEnd"/>
      <w:proofErr w:type="gramEnd"/>
      <w:r>
        <w:rPr>
          <w:rFonts w:ascii="Arial" w:hAnsi="Arial" w:cs="Arial"/>
          <w:bCs/>
        </w:rPr>
        <w:t>)</w:t>
      </w:r>
      <w:r>
        <w:rPr>
          <w:rFonts w:ascii="Arial" w:hAnsi="Arial" w:cs="Arial"/>
          <w:bCs/>
        </w:rPr>
        <w:tab/>
      </w:r>
      <w:r w:rsidR="00607CA9" w:rsidRPr="0007285F">
        <w:rPr>
          <w:rFonts w:ascii="Arial" w:hAnsi="Arial" w:cs="Arial"/>
          <w:bCs/>
        </w:rPr>
        <w:t>Conflicts of Educational Mission</w:t>
      </w:r>
    </w:p>
    <w:p w:rsidR="00215425" w:rsidRPr="0007285F" w:rsidRDefault="00215425" w:rsidP="004F1867">
      <w:pPr>
        <w:spacing w:after="0" w:line="240" w:lineRule="auto"/>
        <w:jc w:val="both"/>
        <w:rPr>
          <w:rFonts w:ascii="Arial" w:hAnsi="Arial" w:cs="Arial"/>
        </w:rPr>
      </w:pPr>
    </w:p>
    <w:p w:rsidR="00607CA9" w:rsidRDefault="00607CA9" w:rsidP="004F1867">
      <w:pPr>
        <w:spacing w:after="0" w:line="240" w:lineRule="auto"/>
        <w:ind w:left="1440"/>
        <w:jc w:val="both"/>
        <w:rPr>
          <w:rFonts w:ascii="Arial" w:hAnsi="Arial" w:cs="Arial"/>
        </w:rPr>
      </w:pPr>
      <w:r w:rsidRPr="0007285F">
        <w:rPr>
          <w:rFonts w:ascii="Arial" w:hAnsi="Arial" w:cs="Arial"/>
        </w:rPr>
        <w:t>University employees involved in educating, training, supervising or directing th</w:t>
      </w:r>
      <w:r w:rsidR="007D2C77">
        <w:rPr>
          <w:rFonts w:ascii="Arial" w:hAnsi="Arial" w:cs="Arial"/>
        </w:rPr>
        <w:t xml:space="preserve">e work (education) of students </w:t>
      </w:r>
      <w:r w:rsidRPr="0007285F">
        <w:rPr>
          <w:rFonts w:ascii="Arial" w:hAnsi="Arial" w:cs="Arial"/>
        </w:rPr>
        <w:t xml:space="preserve">should ensure that the </w:t>
      </w:r>
      <w:r w:rsidR="00834991">
        <w:rPr>
          <w:rFonts w:ascii="Arial" w:hAnsi="Arial" w:cs="Arial"/>
        </w:rPr>
        <w:t>services they provide are</w:t>
      </w:r>
      <w:r w:rsidRPr="0007285F">
        <w:rPr>
          <w:rFonts w:ascii="Arial" w:hAnsi="Arial" w:cs="Arial"/>
        </w:rPr>
        <w:t xml:space="preserve"> appropriate to the student.</w:t>
      </w:r>
      <w:r w:rsidR="000355FA">
        <w:rPr>
          <w:rFonts w:ascii="Arial" w:hAnsi="Arial" w:cs="Arial"/>
        </w:rPr>
        <w:t xml:space="preserve">  For example, </w:t>
      </w:r>
      <w:r w:rsidRPr="0007285F">
        <w:rPr>
          <w:rFonts w:ascii="Arial" w:hAnsi="Arial" w:cs="Arial"/>
        </w:rPr>
        <w:t xml:space="preserve">care </w:t>
      </w:r>
      <w:r w:rsidR="000355FA">
        <w:rPr>
          <w:rFonts w:ascii="Arial" w:hAnsi="Arial" w:cs="Arial"/>
        </w:rPr>
        <w:t xml:space="preserve">should </w:t>
      </w:r>
      <w:r w:rsidRPr="0007285F">
        <w:rPr>
          <w:rFonts w:ascii="Arial" w:hAnsi="Arial" w:cs="Arial"/>
        </w:rPr>
        <w:t xml:space="preserve">be taken to </w:t>
      </w:r>
      <w:r w:rsidR="00834991">
        <w:rPr>
          <w:rFonts w:ascii="Arial" w:hAnsi="Arial" w:cs="Arial"/>
        </w:rPr>
        <w:t>ensure</w:t>
      </w:r>
      <w:r w:rsidRPr="0007285F">
        <w:rPr>
          <w:rFonts w:ascii="Arial" w:hAnsi="Arial" w:cs="Arial"/>
        </w:rPr>
        <w:t xml:space="preserve"> that the choice of a student's research </w:t>
      </w:r>
      <w:proofErr w:type="gramStart"/>
      <w:r w:rsidRPr="0007285F">
        <w:rPr>
          <w:rFonts w:ascii="Arial" w:hAnsi="Arial" w:cs="Arial"/>
        </w:rPr>
        <w:t>project,</w:t>
      </w:r>
      <w:proofErr w:type="gramEnd"/>
      <w:r w:rsidRPr="0007285F">
        <w:rPr>
          <w:rFonts w:ascii="Arial" w:hAnsi="Arial" w:cs="Arial"/>
        </w:rPr>
        <w:t xml:space="preserve"> and the direction of that research is not, and does not appear to be</w:t>
      </w:r>
      <w:r w:rsidR="000355FA">
        <w:rPr>
          <w:rFonts w:ascii="Arial" w:hAnsi="Arial" w:cs="Arial"/>
        </w:rPr>
        <w:t>,</w:t>
      </w:r>
      <w:r w:rsidRPr="0007285F">
        <w:rPr>
          <w:rFonts w:ascii="Arial" w:hAnsi="Arial" w:cs="Arial"/>
        </w:rPr>
        <w:t xml:space="preserve"> influenced by their supervisor's personal </w:t>
      </w:r>
      <w:r w:rsidR="000355FA">
        <w:rPr>
          <w:rFonts w:ascii="Arial" w:hAnsi="Arial" w:cs="Arial"/>
        </w:rPr>
        <w:t xml:space="preserve">or </w:t>
      </w:r>
      <w:r w:rsidRPr="0007285F">
        <w:rPr>
          <w:rFonts w:ascii="Arial" w:hAnsi="Arial" w:cs="Arial"/>
        </w:rPr>
        <w:t>financial interest</w:t>
      </w:r>
      <w:r w:rsidR="000355FA">
        <w:rPr>
          <w:rFonts w:ascii="Arial" w:hAnsi="Arial" w:cs="Arial"/>
        </w:rPr>
        <w:t>s</w:t>
      </w:r>
      <w:r w:rsidRPr="0007285F">
        <w:rPr>
          <w:rFonts w:ascii="Arial" w:hAnsi="Arial" w:cs="Arial"/>
        </w:rPr>
        <w:t xml:space="preserve">. </w:t>
      </w:r>
    </w:p>
    <w:p w:rsidR="00215425" w:rsidRDefault="00215425" w:rsidP="004F1867">
      <w:pPr>
        <w:spacing w:after="0" w:line="240" w:lineRule="auto"/>
        <w:ind w:left="1440"/>
        <w:jc w:val="both"/>
        <w:rPr>
          <w:rFonts w:ascii="Arial" w:hAnsi="Arial" w:cs="Arial"/>
        </w:rPr>
      </w:pPr>
    </w:p>
    <w:p w:rsidR="00607CA9" w:rsidRDefault="00607CA9" w:rsidP="004F1867">
      <w:pPr>
        <w:spacing w:after="0" w:line="240" w:lineRule="auto"/>
        <w:ind w:firstLine="720"/>
        <w:jc w:val="both"/>
        <w:rPr>
          <w:rFonts w:ascii="Arial" w:hAnsi="Arial" w:cs="Arial"/>
          <w:bCs/>
        </w:rPr>
      </w:pPr>
      <w:r w:rsidRPr="0007285F">
        <w:rPr>
          <w:rFonts w:ascii="Arial" w:hAnsi="Arial" w:cs="Arial"/>
          <w:bCs/>
        </w:rPr>
        <w:t>(ii)</w:t>
      </w:r>
      <w:r w:rsidR="00215425">
        <w:rPr>
          <w:rFonts w:ascii="Arial" w:hAnsi="Arial" w:cs="Arial"/>
          <w:bCs/>
        </w:rPr>
        <w:tab/>
      </w:r>
      <w:r w:rsidRPr="0007285F">
        <w:rPr>
          <w:rFonts w:ascii="Arial" w:hAnsi="Arial" w:cs="Arial"/>
          <w:bCs/>
        </w:rPr>
        <w:t>Conflicts of Research Integrity</w:t>
      </w:r>
    </w:p>
    <w:p w:rsidR="00215425" w:rsidRPr="0007285F" w:rsidRDefault="00215425" w:rsidP="004F1867">
      <w:pPr>
        <w:spacing w:after="0" w:line="240" w:lineRule="auto"/>
        <w:ind w:firstLine="720"/>
        <w:jc w:val="both"/>
        <w:rPr>
          <w:rFonts w:ascii="Arial" w:hAnsi="Arial" w:cs="Arial"/>
        </w:rPr>
      </w:pPr>
    </w:p>
    <w:p w:rsidR="00607CA9" w:rsidRDefault="00607CA9" w:rsidP="004F1867">
      <w:pPr>
        <w:spacing w:after="0" w:line="240" w:lineRule="auto"/>
        <w:ind w:left="1440"/>
        <w:jc w:val="both"/>
        <w:rPr>
          <w:rFonts w:ascii="Arial" w:hAnsi="Arial" w:cs="Arial"/>
        </w:rPr>
      </w:pPr>
      <w:r w:rsidRPr="0007285F">
        <w:rPr>
          <w:rFonts w:ascii="Arial" w:hAnsi="Arial" w:cs="Arial"/>
        </w:rPr>
        <w:t>University employees should maintain the highest standards of integrity in the conduct of research.</w:t>
      </w:r>
      <w:r w:rsidR="000355FA">
        <w:rPr>
          <w:rFonts w:ascii="Arial" w:hAnsi="Arial" w:cs="Arial"/>
        </w:rPr>
        <w:t xml:space="preserve"> </w:t>
      </w:r>
      <w:r w:rsidRPr="0007285F">
        <w:rPr>
          <w:rFonts w:ascii="Arial" w:hAnsi="Arial" w:cs="Arial"/>
        </w:rPr>
        <w:t>The complete, objective and timely dissemination of ne</w:t>
      </w:r>
      <w:r w:rsidR="00834991">
        <w:rPr>
          <w:rFonts w:ascii="Arial" w:hAnsi="Arial" w:cs="Arial"/>
        </w:rPr>
        <w:t>w findings through publications</w:t>
      </w:r>
      <w:r w:rsidRPr="0007285F">
        <w:rPr>
          <w:rFonts w:ascii="Arial" w:hAnsi="Arial" w:cs="Arial"/>
        </w:rPr>
        <w:t xml:space="preserve"> is essential for research integrity. The potential for personal gain must not jeopardise</w:t>
      </w:r>
      <w:r w:rsidR="000355FA">
        <w:rPr>
          <w:rFonts w:ascii="Arial" w:hAnsi="Arial" w:cs="Arial"/>
        </w:rPr>
        <w:t>,</w:t>
      </w:r>
      <w:r w:rsidRPr="0007285F">
        <w:rPr>
          <w:rFonts w:ascii="Arial" w:hAnsi="Arial" w:cs="Arial"/>
        </w:rPr>
        <w:t xml:space="preserve"> nor appear to jeopardise</w:t>
      </w:r>
      <w:r w:rsidR="000355FA">
        <w:rPr>
          <w:rFonts w:ascii="Arial" w:hAnsi="Arial" w:cs="Arial"/>
        </w:rPr>
        <w:t>,</w:t>
      </w:r>
      <w:r w:rsidRPr="0007285F">
        <w:rPr>
          <w:rFonts w:ascii="Arial" w:hAnsi="Arial" w:cs="Arial"/>
        </w:rPr>
        <w:t xml:space="preserve"> the integrity of research activities, including the choice of research, its design, the interpretation of results, or the reporting of such results.</w:t>
      </w:r>
    </w:p>
    <w:p w:rsidR="00215425" w:rsidRPr="0007285F" w:rsidRDefault="00215425" w:rsidP="004F1867">
      <w:pPr>
        <w:spacing w:after="0" w:line="240" w:lineRule="auto"/>
        <w:ind w:left="1440"/>
        <w:jc w:val="both"/>
        <w:rPr>
          <w:rFonts w:ascii="Arial" w:hAnsi="Arial" w:cs="Arial"/>
        </w:rPr>
      </w:pPr>
    </w:p>
    <w:p w:rsidR="00607CA9" w:rsidRDefault="00607CA9" w:rsidP="004F1867">
      <w:pPr>
        <w:spacing w:after="0" w:line="240" w:lineRule="auto"/>
        <w:ind w:firstLine="720"/>
        <w:jc w:val="both"/>
        <w:rPr>
          <w:rFonts w:ascii="Arial" w:hAnsi="Arial" w:cs="Arial"/>
          <w:bCs/>
        </w:rPr>
      </w:pPr>
      <w:r w:rsidRPr="0007285F">
        <w:rPr>
          <w:rFonts w:ascii="Arial" w:hAnsi="Arial" w:cs="Arial"/>
          <w:bCs/>
        </w:rPr>
        <w:lastRenderedPageBreak/>
        <w:t>(iii)</w:t>
      </w:r>
      <w:r w:rsidR="00215425">
        <w:rPr>
          <w:rFonts w:ascii="Arial" w:hAnsi="Arial" w:cs="Arial"/>
          <w:bCs/>
        </w:rPr>
        <w:tab/>
      </w:r>
      <w:r w:rsidRPr="0007285F">
        <w:rPr>
          <w:rFonts w:ascii="Arial" w:hAnsi="Arial" w:cs="Arial"/>
          <w:bCs/>
        </w:rPr>
        <w:t>Conflicts of Financial Interest</w:t>
      </w:r>
    </w:p>
    <w:p w:rsidR="00215425" w:rsidRPr="0007285F" w:rsidRDefault="00215425" w:rsidP="004F1867">
      <w:pPr>
        <w:spacing w:after="0" w:line="240" w:lineRule="auto"/>
        <w:ind w:firstLine="720"/>
        <w:jc w:val="both"/>
        <w:rPr>
          <w:rFonts w:ascii="Arial" w:hAnsi="Arial" w:cs="Arial"/>
        </w:rPr>
      </w:pPr>
    </w:p>
    <w:p w:rsidR="000355FA" w:rsidRDefault="00607CA9" w:rsidP="004F1867">
      <w:pPr>
        <w:spacing w:after="0" w:line="240" w:lineRule="auto"/>
        <w:ind w:left="1440"/>
        <w:jc w:val="both"/>
        <w:rPr>
          <w:rFonts w:ascii="Arial" w:hAnsi="Arial" w:cs="Arial"/>
        </w:rPr>
      </w:pPr>
      <w:r w:rsidRPr="0007285F">
        <w:rPr>
          <w:rFonts w:ascii="Arial" w:hAnsi="Arial" w:cs="Arial"/>
        </w:rPr>
        <w:t>University employees have a responsibility to respect and promote the financial interests of the University. Staff should</w:t>
      </w:r>
      <w:r w:rsidR="00834991">
        <w:rPr>
          <w:rFonts w:ascii="Arial" w:hAnsi="Arial" w:cs="Arial"/>
        </w:rPr>
        <w:t>,</w:t>
      </w:r>
      <w:r w:rsidRPr="0007285F">
        <w:rPr>
          <w:rFonts w:ascii="Arial" w:hAnsi="Arial" w:cs="Arial"/>
        </w:rPr>
        <w:t xml:space="preserve"> wherever possible</w:t>
      </w:r>
      <w:r w:rsidR="00834991">
        <w:rPr>
          <w:rFonts w:ascii="Arial" w:hAnsi="Arial" w:cs="Arial"/>
        </w:rPr>
        <w:t>,</w:t>
      </w:r>
      <w:r w:rsidRPr="0007285F">
        <w:rPr>
          <w:rFonts w:ascii="Arial" w:hAnsi="Arial" w:cs="Arial"/>
        </w:rPr>
        <w:t xml:space="preserve"> ensure that the University</w:t>
      </w:r>
      <w:r w:rsidR="000355FA">
        <w:rPr>
          <w:rFonts w:ascii="Arial" w:hAnsi="Arial" w:cs="Arial"/>
        </w:rPr>
        <w:t xml:space="preserve"> </w:t>
      </w:r>
      <w:r w:rsidRPr="0007285F">
        <w:rPr>
          <w:rFonts w:ascii="Arial" w:hAnsi="Arial" w:cs="Arial"/>
        </w:rPr>
        <w:t xml:space="preserve">receives appropriate financial </w:t>
      </w:r>
      <w:r w:rsidR="00A17D94">
        <w:rPr>
          <w:rFonts w:ascii="Arial" w:hAnsi="Arial" w:cs="Arial"/>
        </w:rPr>
        <w:t>return</w:t>
      </w:r>
      <w:r w:rsidRPr="0007285F">
        <w:rPr>
          <w:rFonts w:ascii="Arial" w:hAnsi="Arial" w:cs="Arial"/>
        </w:rPr>
        <w:t xml:space="preserve"> from</w:t>
      </w:r>
      <w:r w:rsidR="000355FA">
        <w:rPr>
          <w:rFonts w:ascii="Arial" w:hAnsi="Arial" w:cs="Arial"/>
        </w:rPr>
        <w:t xml:space="preserve"> the following</w:t>
      </w:r>
      <w:r w:rsidR="00A17D94">
        <w:rPr>
          <w:rFonts w:ascii="Arial" w:hAnsi="Arial" w:cs="Arial"/>
        </w:rPr>
        <w:t xml:space="preserve"> activities</w:t>
      </w:r>
      <w:r w:rsidR="000355FA">
        <w:rPr>
          <w:rFonts w:ascii="Arial" w:hAnsi="Arial" w:cs="Arial"/>
        </w:rPr>
        <w:t>:</w:t>
      </w:r>
    </w:p>
    <w:p w:rsidR="00215425" w:rsidRDefault="00215425" w:rsidP="004F1867">
      <w:pPr>
        <w:spacing w:after="0" w:line="240" w:lineRule="auto"/>
        <w:ind w:left="1440"/>
        <w:jc w:val="both"/>
        <w:rPr>
          <w:rFonts w:ascii="Arial" w:hAnsi="Arial" w:cs="Arial"/>
        </w:rPr>
      </w:pPr>
    </w:p>
    <w:p w:rsidR="00607CA9" w:rsidRPr="000355FA" w:rsidRDefault="000355FA" w:rsidP="004F1867">
      <w:pPr>
        <w:pStyle w:val="ListParagraph"/>
        <w:numPr>
          <w:ilvl w:val="0"/>
          <w:numId w:val="28"/>
        </w:numPr>
        <w:spacing w:after="0" w:line="240" w:lineRule="auto"/>
        <w:ind w:left="1843"/>
        <w:jc w:val="both"/>
        <w:rPr>
          <w:rFonts w:ascii="Arial" w:hAnsi="Arial" w:cs="Arial"/>
        </w:rPr>
      </w:pPr>
      <w:r>
        <w:rPr>
          <w:rFonts w:ascii="Arial" w:hAnsi="Arial" w:cs="Arial"/>
        </w:rPr>
        <w:t>T</w:t>
      </w:r>
      <w:r w:rsidR="00607CA9" w:rsidRPr="000355FA">
        <w:rPr>
          <w:rFonts w:ascii="Arial" w:hAnsi="Arial" w:cs="Arial"/>
        </w:rPr>
        <w:t xml:space="preserve">he provision of research </w:t>
      </w:r>
      <w:r w:rsidR="00A17D94">
        <w:rPr>
          <w:rFonts w:ascii="Arial" w:hAnsi="Arial" w:cs="Arial"/>
        </w:rPr>
        <w:t xml:space="preserve">and consultancy </w:t>
      </w:r>
      <w:r w:rsidR="00607CA9" w:rsidRPr="000355FA">
        <w:rPr>
          <w:rFonts w:ascii="Arial" w:hAnsi="Arial" w:cs="Arial"/>
        </w:rPr>
        <w:t>services, conducted through the University</w:t>
      </w:r>
      <w:r w:rsidRPr="000355FA">
        <w:rPr>
          <w:rFonts w:ascii="Arial" w:hAnsi="Arial" w:cs="Arial"/>
        </w:rPr>
        <w:t>;</w:t>
      </w:r>
    </w:p>
    <w:p w:rsidR="00607CA9" w:rsidRPr="0007285F" w:rsidRDefault="000355FA" w:rsidP="004F1867">
      <w:pPr>
        <w:numPr>
          <w:ilvl w:val="0"/>
          <w:numId w:val="3"/>
        </w:numPr>
        <w:tabs>
          <w:tab w:val="clear" w:pos="720"/>
          <w:tab w:val="num" w:pos="360"/>
        </w:tabs>
        <w:spacing w:after="0" w:line="240" w:lineRule="auto"/>
        <w:ind w:left="1843"/>
        <w:jc w:val="both"/>
        <w:rPr>
          <w:rFonts w:ascii="Arial" w:hAnsi="Arial" w:cs="Arial"/>
        </w:rPr>
      </w:pPr>
      <w:r>
        <w:rPr>
          <w:rFonts w:ascii="Arial" w:hAnsi="Arial" w:cs="Arial"/>
        </w:rPr>
        <w:t>T</w:t>
      </w:r>
      <w:r w:rsidR="00607CA9" w:rsidRPr="0007285F">
        <w:rPr>
          <w:rFonts w:ascii="Arial" w:hAnsi="Arial" w:cs="Arial"/>
        </w:rPr>
        <w:t>he use or commercialisation of its intellectual property</w:t>
      </w:r>
      <w:r>
        <w:rPr>
          <w:rFonts w:ascii="Arial" w:hAnsi="Arial" w:cs="Arial"/>
        </w:rPr>
        <w:t>;</w:t>
      </w:r>
    </w:p>
    <w:p w:rsidR="00607CA9" w:rsidRPr="0007285F" w:rsidRDefault="00834991" w:rsidP="004F1867">
      <w:pPr>
        <w:numPr>
          <w:ilvl w:val="0"/>
          <w:numId w:val="3"/>
        </w:numPr>
        <w:spacing w:after="0" w:line="240" w:lineRule="auto"/>
        <w:ind w:left="1843"/>
        <w:jc w:val="both"/>
        <w:rPr>
          <w:rFonts w:ascii="Arial" w:hAnsi="Arial" w:cs="Arial"/>
        </w:rPr>
      </w:pPr>
      <w:r>
        <w:rPr>
          <w:rFonts w:ascii="Arial" w:hAnsi="Arial" w:cs="Arial"/>
        </w:rPr>
        <w:t>T</w:t>
      </w:r>
      <w:r w:rsidR="00607CA9" w:rsidRPr="0007285F">
        <w:rPr>
          <w:rFonts w:ascii="Arial" w:hAnsi="Arial" w:cs="Arial"/>
        </w:rPr>
        <w:t>he use of other resources and assets, including equipment, technical staff and facilities</w:t>
      </w:r>
      <w:r>
        <w:rPr>
          <w:rFonts w:ascii="Arial" w:hAnsi="Arial" w:cs="Arial"/>
        </w:rPr>
        <w:t>;</w:t>
      </w:r>
    </w:p>
    <w:p w:rsidR="00607CA9" w:rsidRDefault="000355FA" w:rsidP="004F1867">
      <w:pPr>
        <w:numPr>
          <w:ilvl w:val="0"/>
          <w:numId w:val="3"/>
        </w:numPr>
        <w:spacing w:after="0" w:line="240" w:lineRule="auto"/>
        <w:ind w:left="1843"/>
        <w:jc w:val="both"/>
        <w:rPr>
          <w:rFonts w:ascii="Arial" w:hAnsi="Arial" w:cs="Arial"/>
        </w:rPr>
      </w:pPr>
      <w:r>
        <w:rPr>
          <w:rFonts w:ascii="Arial" w:hAnsi="Arial" w:cs="Arial"/>
        </w:rPr>
        <w:t xml:space="preserve">The use </w:t>
      </w:r>
      <w:r w:rsidR="00607CA9" w:rsidRPr="0007285F">
        <w:rPr>
          <w:rFonts w:ascii="Arial" w:hAnsi="Arial" w:cs="Arial"/>
        </w:rPr>
        <w:t xml:space="preserve">of its financial resources in relation to the purchase of goods </w:t>
      </w:r>
      <w:r>
        <w:rPr>
          <w:rFonts w:ascii="Arial" w:hAnsi="Arial" w:cs="Arial"/>
        </w:rPr>
        <w:t xml:space="preserve">and services, as outlined </w:t>
      </w:r>
      <w:r w:rsidR="00607CA9" w:rsidRPr="0007285F">
        <w:rPr>
          <w:rFonts w:ascii="Arial" w:hAnsi="Arial" w:cs="Arial"/>
        </w:rPr>
        <w:t>in the University's Financial Regulations.</w:t>
      </w:r>
    </w:p>
    <w:p w:rsidR="00215425" w:rsidRPr="0007285F" w:rsidRDefault="00215425" w:rsidP="004F1867">
      <w:pPr>
        <w:spacing w:after="0" w:line="240" w:lineRule="auto"/>
        <w:ind w:left="1843"/>
        <w:jc w:val="both"/>
        <w:rPr>
          <w:rFonts w:ascii="Arial" w:hAnsi="Arial" w:cs="Arial"/>
        </w:rPr>
      </w:pPr>
    </w:p>
    <w:p w:rsidR="00607CA9" w:rsidRDefault="00607CA9" w:rsidP="004F1867">
      <w:pPr>
        <w:spacing w:after="0" w:line="240" w:lineRule="auto"/>
        <w:ind w:firstLine="720"/>
        <w:jc w:val="both"/>
        <w:rPr>
          <w:rFonts w:ascii="Arial" w:hAnsi="Arial" w:cs="Arial"/>
          <w:bCs/>
        </w:rPr>
      </w:pPr>
      <w:proofErr w:type="gramStart"/>
      <w:r w:rsidRPr="0007285F">
        <w:rPr>
          <w:rFonts w:ascii="Arial" w:hAnsi="Arial" w:cs="Arial"/>
          <w:bCs/>
        </w:rPr>
        <w:t>(iv)</w:t>
      </w:r>
      <w:r w:rsidR="00215425">
        <w:rPr>
          <w:rFonts w:ascii="Arial" w:hAnsi="Arial" w:cs="Arial"/>
          <w:bCs/>
        </w:rPr>
        <w:tab/>
      </w:r>
      <w:r w:rsidRPr="0007285F">
        <w:rPr>
          <w:rFonts w:ascii="Arial" w:hAnsi="Arial" w:cs="Arial"/>
          <w:bCs/>
        </w:rPr>
        <w:t>Conflicts</w:t>
      </w:r>
      <w:proofErr w:type="gramEnd"/>
      <w:r w:rsidRPr="0007285F">
        <w:rPr>
          <w:rFonts w:ascii="Arial" w:hAnsi="Arial" w:cs="Arial"/>
          <w:bCs/>
        </w:rPr>
        <w:t xml:space="preserve"> of Commitment and Loyalty</w:t>
      </w:r>
    </w:p>
    <w:p w:rsidR="00215425" w:rsidRPr="0007285F" w:rsidRDefault="00215425" w:rsidP="004F1867">
      <w:pPr>
        <w:spacing w:after="0" w:line="240" w:lineRule="auto"/>
        <w:ind w:firstLine="720"/>
        <w:jc w:val="both"/>
        <w:rPr>
          <w:rFonts w:ascii="Arial" w:hAnsi="Arial" w:cs="Arial"/>
        </w:rPr>
      </w:pPr>
    </w:p>
    <w:p w:rsidR="000355FA" w:rsidRDefault="000355FA" w:rsidP="004F1867">
      <w:pPr>
        <w:spacing w:after="0" w:line="240" w:lineRule="auto"/>
        <w:ind w:left="1440"/>
        <w:jc w:val="both"/>
        <w:rPr>
          <w:rFonts w:ascii="Arial" w:hAnsi="Arial" w:cs="Arial"/>
        </w:rPr>
      </w:pPr>
      <w:r>
        <w:rPr>
          <w:rFonts w:ascii="Arial" w:hAnsi="Arial" w:cs="Arial"/>
        </w:rPr>
        <w:t>Members of staff and</w:t>
      </w:r>
      <w:r w:rsidR="009E7110">
        <w:rPr>
          <w:rFonts w:ascii="Arial" w:hAnsi="Arial" w:cs="Arial"/>
        </w:rPr>
        <w:t xml:space="preserve"> lay</w:t>
      </w:r>
      <w:r>
        <w:rPr>
          <w:rFonts w:ascii="Arial" w:hAnsi="Arial" w:cs="Arial"/>
        </w:rPr>
        <w:t xml:space="preserve"> members of Senate/University Committees</w:t>
      </w:r>
      <w:r w:rsidR="008F5683">
        <w:rPr>
          <w:rFonts w:ascii="Arial" w:hAnsi="Arial" w:cs="Arial"/>
        </w:rPr>
        <w:t xml:space="preserve">, in discharging their University responsibilities, </w:t>
      </w:r>
      <w:r w:rsidR="00607CA9" w:rsidRPr="0007285F">
        <w:rPr>
          <w:rFonts w:ascii="Arial" w:hAnsi="Arial" w:cs="Arial"/>
        </w:rPr>
        <w:t xml:space="preserve">owe their primary commitment and allegiance to the University. </w:t>
      </w:r>
      <w:r w:rsidR="00834991">
        <w:rPr>
          <w:rFonts w:ascii="Arial" w:hAnsi="Arial" w:cs="Arial"/>
        </w:rPr>
        <w:t>Individuals</w:t>
      </w:r>
      <w:r>
        <w:rPr>
          <w:rFonts w:ascii="Arial" w:hAnsi="Arial" w:cs="Arial"/>
        </w:rPr>
        <w:t xml:space="preserve"> holding external appointments will be obliged </w:t>
      </w:r>
      <w:r w:rsidR="00607CA9" w:rsidRPr="0007285F">
        <w:rPr>
          <w:rFonts w:ascii="Arial" w:hAnsi="Arial" w:cs="Arial"/>
        </w:rPr>
        <w:t xml:space="preserve">to act in the best interests of </w:t>
      </w:r>
      <w:r>
        <w:rPr>
          <w:rFonts w:ascii="Arial" w:hAnsi="Arial" w:cs="Arial"/>
        </w:rPr>
        <w:t xml:space="preserve">that </w:t>
      </w:r>
      <w:r w:rsidR="00607CA9" w:rsidRPr="0007285F">
        <w:rPr>
          <w:rFonts w:ascii="Arial" w:hAnsi="Arial" w:cs="Arial"/>
        </w:rPr>
        <w:t>external body</w:t>
      </w:r>
      <w:r>
        <w:rPr>
          <w:rFonts w:ascii="Arial" w:hAnsi="Arial" w:cs="Arial"/>
        </w:rPr>
        <w:t xml:space="preserve"> and, on occasion, these </w:t>
      </w:r>
      <w:r w:rsidR="00607CA9" w:rsidRPr="0007285F">
        <w:rPr>
          <w:rFonts w:ascii="Arial" w:hAnsi="Arial" w:cs="Arial"/>
        </w:rPr>
        <w:t xml:space="preserve">duties may conflict with </w:t>
      </w:r>
      <w:r w:rsidR="009E7110">
        <w:rPr>
          <w:rFonts w:ascii="Arial" w:hAnsi="Arial" w:cs="Arial"/>
        </w:rPr>
        <w:t>the individual’s</w:t>
      </w:r>
      <w:r w:rsidR="00607CA9" w:rsidRPr="0007285F">
        <w:rPr>
          <w:rFonts w:ascii="Arial" w:hAnsi="Arial" w:cs="Arial"/>
        </w:rPr>
        <w:t xml:space="preserve"> obligations as </w:t>
      </w:r>
      <w:r w:rsidR="009E7110">
        <w:rPr>
          <w:rFonts w:ascii="Arial" w:hAnsi="Arial" w:cs="Arial"/>
        </w:rPr>
        <w:t>a member</w:t>
      </w:r>
      <w:r w:rsidR="00607CA9" w:rsidRPr="0007285F">
        <w:rPr>
          <w:rFonts w:ascii="Arial" w:hAnsi="Arial" w:cs="Arial"/>
        </w:rPr>
        <w:t xml:space="preserve"> of the University. </w:t>
      </w:r>
    </w:p>
    <w:p w:rsidR="00215425" w:rsidRDefault="00215425" w:rsidP="004F1867">
      <w:pPr>
        <w:spacing w:after="0" w:line="240" w:lineRule="auto"/>
        <w:ind w:left="1440"/>
        <w:jc w:val="both"/>
        <w:rPr>
          <w:rFonts w:ascii="Arial" w:hAnsi="Arial" w:cs="Arial"/>
        </w:rPr>
      </w:pPr>
    </w:p>
    <w:p w:rsidR="00607CA9" w:rsidRDefault="00607CA9" w:rsidP="004F1867">
      <w:pPr>
        <w:spacing w:after="0" w:line="240" w:lineRule="auto"/>
        <w:ind w:left="1440"/>
        <w:jc w:val="both"/>
        <w:rPr>
          <w:rFonts w:ascii="Arial" w:hAnsi="Arial" w:cs="Arial"/>
        </w:rPr>
      </w:pPr>
      <w:r w:rsidRPr="0007285F">
        <w:rPr>
          <w:rFonts w:ascii="Arial" w:hAnsi="Arial" w:cs="Arial"/>
        </w:rPr>
        <w:t xml:space="preserve">Where an </w:t>
      </w:r>
      <w:r w:rsidR="000355FA">
        <w:rPr>
          <w:rFonts w:ascii="Arial" w:hAnsi="Arial" w:cs="Arial"/>
        </w:rPr>
        <w:t>a</w:t>
      </w:r>
      <w:r w:rsidRPr="0007285F">
        <w:rPr>
          <w:rFonts w:ascii="Arial" w:hAnsi="Arial" w:cs="Arial"/>
        </w:rPr>
        <w:t xml:space="preserve">ppointment </w:t>
      </w:r>
      <w:r w:rsidR="000355FA">
        <w:rPr>
          <w:rFonts w:ascii="Arial" w:hAnsi="Arial" w:cs="Arial"/>
        </w:rPr>
        <w:t xml:space="preserve">to an external body is </w:t>
      </w:r>
      <w:r w:rsidR="002B4D66">
        <w:rPr>
          <w:rFonts w:ascii="Arial" w:hAnsi="Arial" w:cs="Arial"/>
        </w:rPr>
        <w:t xml:space="preserve">approved through the appropriate procedures, </w:t>
      </w:r>
      <w:r w:rsidR="005C70C5">
        <w:rPr>
          <w:rFonts w:ascii="Arial" w:hAnsi="Arial" w:cs="Arial"/>
        </w:rPr>
        <w:t>the individual, in consultation with their Head of School/Director</w:t>
      </w:r>
      <w:r w:rsidR="002B4D66">
        <w:rPr>
          <w:rFonts w:ascii="Arial" w:hAnsi="Arial" w:cs="Arial"/>
        </w:rPr>
        <w:t>,</w:t>
      </w:r>
      <w:r w:rsidR="005C70C5">
        <w:rPr>
          <w:rFonts w:ascii="Arial" w:hAnsi="Arial" w:cs="Arial"/>
        </w:rPr>
        <w:t xml:space="preserve"> must ensure that any</w:t>
      </w:r>
      <w:r w:rsidRPr="0007285F">
        <w:rPr>
          <w:rFonts w:ascii="Arial" w:hAnsi="Arial" w:cs="Arial"/>
        </w:rPr>
        <w:t xml:space="preserve"> conflict of commitment is </w:t>
      </w:r>
      <w:r w:rsidR="005C70C5">
        <w:rPr>
          <w:rFonts w:ascii="Arial" w:hAnsi="Arial" w:cs="Arial"/>
        </w:rPr>
        <w:t>effectively managed</w:t>
      </w:r>
      <w:r w:rsidRPr="0007285F">
        <w:rPr>
          <w:rFonts w:ascii="Arial" w:hAnsi="Arial" w:cs="Arial"/>
        </w:rPr>
        <w:t>.</w:t>
      </w:r>
      <w:r w:rsidR="002B4D66">
        <w:rPr>
          <w:rFonts w:ascii="Arial" w:hAnsi="Arial" w:cs="Arial"/>
        </w:rPr>
        <w:t xml:space="preserve">  This also applies to academic staff undertaking assignments through the University’s Consultancy Scheme. </w:t>
      </w:r>
    </w:p>
    <w:p w:rsidR="00215425" w:rsidRPr="0007285F" w:rsidRDefault="00215425" w:rsidP="004F1867">
      <w:pPr>
        <w:spacing w:after="0" w:line="240" w:lineRule="auto"/>
        <w:ind w:left="720"/>
        <w:jc w:val="both"/>
        <w:rPr>
          <w:rFonts w:ascii="Arial" w:hAnsi="Arial" w:cs="Arial"/>
        </w:rPr>
      </w:pPr>
    </w:p>
    <w:p w:rsidR="00C70345" w:rsidRDefault="00872700" w:rsidP="004F1867">
      <w:pPr>
        <w:spacing w:after="0" w:line="240" w:lineRule="auto"/>
        <w:ind w:left="720"/>
        <w:jc w:val="both"/>
        <w:rPr>
          <w:rFonts w:ascii="Arial" w:hAnsi="Arial" w:cs="Arial"/>
          <w:bCs/>
          <w:iCs/>
        </w:rPr>
      </w:pPr>
      <w:r>
        <w:rPr>
          <w:rFonts w:ascii="Arial" w:hAnsi="Arial" w:cs="Arial"/>
          <w:bCs/>
          <w:iCs/>
        </w:rPr>
        <w:t>The above examples are</w:t>
      </w:r>
      <w:r w:rsidR="00C70345" w:rsidRPr="0007285F">
        <w:rPr>
          <w:rFonts w:ascii="Arial" w:hAnsi="Arial" w:cs="Arial"/>
          <w:bCs/>
          <w:iCs/>
        </w:rPr>
        <w:t xml:space="preserve"> not meant to be exhaustive. The primary obligation rests with </w:t>
      </w:r>
      <w:r w:rsidR="005C70C5">
        <w:rPr>
          <w:rFonts w:ascii="Arial" w:hAnsi="Arial" w:cs="Arial"/>
          <w:bCs/>
          <w:iCs/>
        </w:rPr>
        <w:t xml:space="preserve">each individual to </w:t>
      </w:r>
      <w:r w:rsidR="00C70345" w:rsidRPr="0007285F">
        <w:rPr>
          <w:rFonts w:ascii="Arial" w:hAnsi="Arial" w:cs="Arial"/>
          <w:bCs/>
          <w:iCs/>
        </w:rPr>
        <w:t>r</w:t>
      </w:r>
      <w:r w:rsidR="007D2C77">
        <w:rPr>
          <w:rFonts w:ascii="Arial" w:hAnsi="Arial" w:cs="Arial"/>
          <w:bCs/>
          <w:iCs/>
        </w:rPr>
        <w:t>ecognise situations in which he/</w:t>
      </w:r>
      <w:r w:rsidR="00C70345" w:rsidRPr="0007285F">
        <w:rPr>
          <w:rFonts w:ascii="Arial" w:hAnsi="Arial" w:cs="Arial"/>
          <w:bCs/>
          <w:iCs/>
        </w:rPr>
        <w:t xml:space="preserve">she has a </w:t>
      </w:r>
      <w:r w:rsidR="00834991">
        <w:rPr>
          <w:rFonts w:ascii="Arial" w:hAnsi="Arial" w:cs="Arial"/>
          <w:bCs/>
          <w:iCs/>
        </w:rPr>
        <w:t xml:space="preserve">potential </w:t>
      </w:r>
      <w:r w:rsidR="00C70345" w:rsidRPr="0007285F">
        <w:rPr>
          <w:rFonts w:ascii="Arial" w:hAnsi="Arial" w:cs="Arial"/>
          <w:bCs/>
          <w:iCs/>
        </w:rPr>
        <w:t>conflict of interest</w:t>
      </w:r>
      <w:r w:rsidR="009E7110">
        <w:rPr>
          <w:rFonts w:ascii="Arial" w:hAnsi="Arial" w:cs="Arial"/>
          <w:bCs/>
          <w:iCs/>
        </w:rPr>
        <w:t>,</w:t>
      </w:r>
      <w:r w:rsidR="00C70345" w:rsidRPr="0007285F">
        <w:rPr>
          <w:rFonts w:ascii="Arial" w:hAnsi="Arial" w:cs="Arial"/>
          <w:bCs/>
          <w:iCs/>
        </w:rPr>
        <w:t xml:space="preserve"> and to </w:t>
      </w:r>
      <w:r w:rsidR="005C70C5">
        <w:rPr>
          <w:rFonts w:ascii="Arial" w:hAnsi="Arial" w:cs="Arial"/>
          <w:bCs/>
          <w:iCs/>
        </w:rPr>
        <w:t>raise this conflict in line with the approved policy.</w:t>
      </w:r>
    </w:p>
    <w:p w:rsidR="00215425" w:rsidRDefault="00215425" w:rsidP="004F1867">
      <w:pPr>
        <w:spacing w:after="0" w:line="240" w:lineRule="auto"/>
        <w:ind w:left="720"/>
        <w:jc w:val="both"/>
        <w:rPr>
          <w:rFonts w:ascii="Arial" w:hAnsi="Arial" w:cs="Arial"/>
          <w:bCs/>
          <w:iCs/>
        </w:rPr>
      </w:pPr>
    </w:p>
    <w:p w:rsidR="0013554C" w:rsidRPr="0013554C" w:rsidRDefault="005C70C5" w:rsidP="004F1867">
      <w:pPr>
        <w:spacing w:after="0" w:line="240" w:lineRule="auto"/>
        <w:ind w:left="720"/>
        <w:jc w:val="both"/>
        <w:rPr>
          <w:rFonts w:ascii="Arial" w:hAnsi="Arial" w:cs="Arial"/>
          <w:bCs/>
          <w:iCs/>
        </w:rPr>
      </w:pPr>
      <w:r>
        <w:rPr>
          <w:rFonts w:ascii="Arial" w:hAnsi="Arial" w:cs="Arial"/>
          <w:bCs/>
          <w:iCs/>
        </w:rPr>
        <w:t xml:space="preserve">Individuals </w:t>
      </w:r>
      <w:r w:rsidR="0013554C" w:rsidRPr="0013554C">
        <w:rPr>
          <w:rFonts w:ascii="Arial" w:hAnsi="Arial" w:cs="Arial"/>
          <w:bCs/>
          <w:iCs/>
        </w:rPr>
        <w:t xml:space="preserve">should always disclose an activity if they are in </w:t>
      </w:r>
      <w:r>
        <w:rPr>
          <w:rFonts w:ascii="Arial" w:hAnsi="Arial" w:cs="Arial"/>
          <w:bCs/>
          <w:iCs/>
        </w:rPr>
        <w:t xml:space="preserve">any </w:t>
      </w:r>
      <w:r w:rsidR="0013554C" w:rsidRPr="0013554C">
        <w:rPr>
          <w:rFonts w:ascii="Arial" w:hAnsi="Arial" w:cs="Arial"/>
          <w:bCs/>
          <w:iCs/>
        </w:rPr>
        <w:t xml:space="preserve">doubt </w:t>
      </w:r>
      <w:r>
        <w:rPr>
          <w:rFonts w:ascii="Arial" w:hAnsi="Arial" w:cs="Arial"/>
          <w:bCs/>
          <w:iCs/>
        </w:rPr>
        <w:t xml:space="preserve">as to </w:t>
      </w:r>
      <w:r w:rsidR="0013554C" w:rsidRPr="0013554C">
        <w:rPr>
          <w:rFonts w:ascii="Arial" w:hAnsi="Arial" w:cs="Arial"/>
          <w:bCs/>
          <w:iCs/>
        </w:rPr>
        <w:t xml:space="preserve">whether it represents a conflict of interest. </w:t>
      </w:r>
      <w:r>
        <w:rPr>
          <w:rFonts w:ascii="Arial" w:hAnsi="Arial" w:cs="Arial"/>
          <w:bCs/>
          <w:iCs/>
        </w:rPr>
        <w:t>D</w:t>
      </w:r>
      <w:r w:rsidR="0013554C" w:rsidRPr="0013554C">
        <w:rPr>
          <w:rFonts w:ascii="Arial" w:hAnsi="Arial" w:cs="Arial"/>
          <w:bCs/>
          <w:iCs/>
        </w:rPr>
        <w:t>isclosure should be made at the</w:t>
      </w:r>
      <w:r w:rsidR="00872700">
        <w:rPr>
          <w:rFonts w:ascii="Arial" w:hAnsi="Arial" w:cs="Arial"/>
          <w:bCs/>
          <w:iCs/>
        </w:rPr>
        <w:t xml:space="preserve"> appropriate</w:t>
      </w:r>
      <w:r w:rsidR="0013554C" w:rsidRPr="0013554C">
        <w:rPr>
          <w:rFonts w:ascii="Arial" w:hAnsi="Arial" w:cs="Arial"/>
          <w:bCs/>
          <w:iCs/>
        </w:rPr>
        <w:t xml:space="preserve"> time (i.e. before </w:t>
      </w:r>
      <w:r>
        <w:rPr>
          <w:rFonts w:ascii="Arial" w:hAnsi="Arial" w:cs="Arial"/>
          <w:bCs/>
          <w:iCs/>
        </w:rPr>
        <w:t xml:space="preserve">they </w:t>
      </w:r>
      <w:r w:rsidR="0013554C" w:rsidRPr="0013554C">
        <w:rPr>
          <w:rFonts w:ascii="Arial" w:hAnsi="Arial" w:cs="Arial"/>
          <w:bCs/>
          <w:iCs/>
        </w:rPr>
        <w:t xml:space="preserve">engage in the activity), and </w:t>
      </w:r>
      <w:r>
        <w:rPr>
          <w:rFonts w:ascii="Arial" w:hAnsi="Arial" w:cs="Arial"/>
          <w:bCs/>
          <w:iCs/>
        </w:rPr>
        <w:t xml:space="preserve">through </w:t>
      </w:r>
      <w:r w:rsidR="002B4D66">
        <w:rPr>
          <w:rFonts w:ascii="Arial" w:hAnsi="Arial" w:cs="Arial"/>
          <w:bCs/>
          <w:iCs/>
        </w:rPr>
        <w:t>the regular updating of their</w:t>
      </w:r>
      <w:r w:rsidR="0013554C" w:rsidRPr="0013554C">
        <w:rPr>
          <w:rFonts w:ascii="Arial" w:hAnsi="Arial" w:cs="Arial"/>
          <w:bCs/>
          <w:iCs/>
        </w:rPr>
        <w:t xml:space="preserve"> Register of Interests</w:t>
      </w:r>
      <w:r>
        <w:rPr>
          <w:rFonts w:ascii="Arial" w:hAnsi="Arial" w:cs="Arial"/>
          <w:bCs/>
          <w:iCs/>
        </w:rPr>
        <w:t xml:space="preserve"> </w:t>
      </w:r>
      <w:r w:rsidR="002B4D66">
        <w:rPr>
          <w:rFonts w:ascii="Arial" w:hAnsi="Arial" w:cs="Arial"/>
          <w:bCs/>
          <w:iCs/>
        </w:rPr>
        <w:t>entry</w:t>
      </w:r>
      <w:r w:rsidR="0013554C" w:rsidRPr="0013554C">
        <w:rPr>
          <w:rFonts w:ascii="Arial" w:hAnsi="Arial" w:cs="Arial"/>
          <w:bCs/>
          <w:iCs/>
        </w:rPr>
        <w:t>.</w:t>
      </w:r>
    </w:p>
    <w:p w:rsidR="0084756A" w:rsidRDefault="00DC3AE6" w:rsidP="004F1867">
      <w:pPr>
        <w:spacing w:after="0" w:line="240" w:lineRule="auto"/>
        <w:jc w:val="both"/>
        <w:rPr>
          <w:rFonts w:ascii="Arial" w:hAnsi="Arial" w:cs="Arial"/>
        </w:rPr>
      </w:pPr>
      <w:r w:rsidRPr="0007285F">
        <w:rPr>
          <w:rFonts w:ascii="Arial" w:hAnsi="Arial" w:cs="Arial"/>
        </w:rPr>
        <w:t xml:space="preserve">  </w:t>
      </w:r>
    </w:p>
    <w:p w:rsidR="0084756A" w:rsidRDefault="0084756A" w:rsidP="004F1867">
      <w:pPr>
        <w:spacing w:after="0" w:line="240" w:lineRule="auto"/>
        <w:jc w:val="both"/>
        <w:rPr>
          <w:rFonts w:ascii="Arial" w:hAnsi="Arial" w:cs="Arial"/>
        </w:rPr>
      </w:pPr>
    </w:p>
    <w:p w:rsidR="00607CA9" w:rsidRDefault="00A573D0" w:rsidP="004F1867">
      <w:pPr>
        <w:spacing w:after="0" w:line="240" w:lineRule="auto"/>
        <w:jc w:val="both"/>
        <w:rPr>
          <w:rFonts w:ascii="Arial" w:hAnsi="Arial" w:cs="Arial"/>
          <w:u w:val="single"/>
        </w:rPr>
      </w:pPr>
      <w:r>
        <w:rPr>
          <w:rFonts w:ascii="Arial" w:hAnsi="Arial" w:cs="Arial"/>
        </w:rPr>
        <w:t>5.</w:t>
      </w:r>
      <w:r>
        <w:rPr>
          <w:rFonts w:ascii="Arial" w:hAnsi="Arial" w:cs="Arial"/>
        </w:rPr>
        <w:tab/>
      </w:r>
      <w:r w:rsidR="0079044D" w:rsidRPr="00A573D0">
        <w:rPr>
          <w:rFonts w:ascii="Arial" w:hAnsi="Arial" w:cs="Arial"/>
          <w:u w:val="single"/>
        </w:rPr>
        <w:t xml:space="preserve">Disclosure and </w:t>
      </w:r>
      <w:r w:rsidR="00607CA9" w:rsidRPr="00A573D0">
        <w:rPr>
          <w:rFonts w:ascii="Arial" w:hAnsi="Arial" w:cs="Arial"/>
          <w:u w:val="single"/>
        </w:rPr>
        <w:t>R</w:t>
      </w:r>
      <w:r w:rsidR="0079044D" w:rsidRPr="00A573D0">
        <w:rPr>
          <w:rFonts w:ascii="Arial" w:hAnsi="Arial" w:cs="Arial"/>
          <w:u w:val="single"/>
        </w:rPr>
        <w:t xml:space="preserve">eview of Interests </w:t>
      </w:r>
    </w:p>
    <w:p w:rsidR="00215425" w:rsidRPr="00A573D0" w:rsidRDefault="00215425" w:rsidP="004F1867">
      <w:pPr>
        <w:spacing w:after="0" w:line="240" w:lineRule="auto"/>
        <w:jc w:val="both"/>
        <w:rPr>
          <w:rFonts w:ascii="Arial" w:hAnsi="Arial" w:cs="Arial"/>
          <w:u w:val="single"/>
        </w:rPr>
      </w:pPr>
    </w:p>
    <w:p w:rsidR="00296883" w:rsidRPr="00A573D0" w:rsidRDefault="00A573D0" w:rsidP="004F1867">
      <w:pPr>
        <w:spacing w:after="0" w:line="240" w:lineRule="auto"/>
        <w:jc w:val="both"/>
        <w:rPr>
          <w:rFonts w:ascii="Arial" w:hAnsi="Arial" w:cs="Arial"/>
        </w:rPr>
      </w:pPr>
      <w:r w:rsidRPr="00A573D0">
        <w:rPr>
          <w:rFonts w:ascii="Arial" w:hAnsi="Arial" w:cs="Arial"/>
        </w:rPr>
        <w:t>5.1</w:t>
      </w:r>
      <w:r w:rsidRPr="00A573D0">
        <w:rPr>
          <w:rFonts w:ascii="Arial" w:hAnsi="Arial" w:cs="Arial"/>
        </w:rPr>
        <w:tab/>
      </w:r>
      <w:r w:rsidR="00296883" w:rsidRPr="00A573D0">
        <w:rPr>
          <w:rFonts w:ascii="Arial" w:hAnsi="Arial" w:cs="Arial"/>
        </w:rPr>
        <w:t>At meetings of Senate/University Committees</w:t>
      </w:r>
      <w:r>
        <w:rPr>
          <w:rFonts w:ascii="Arial" w:hAnsi="Arial" w:cs="Arial"/>
        </w:rPr>
        <w:t>/Working Groups</w:t>
      </w:r>
      <w:r w:rsidR="00296883" w:rsidRPr="00A573D0">
        <w:rPr>
          <w:rFonts w:ascii="Arial" w:hAnsi="Arial" w:cs="Arial"/>
        </w:rPr>
        <w:t xml:space="preserve"> </w:t>
      </w:r>
    </w:p>
    <w:p w:rsidR="00215425" w:rsidRDefault="00215425" w:rsidP="004F1867">
      <w:pPr>
        <w:tabs>
          <w:tab w:val="left" w:pos="426"/>
        </w:tabs>
        <w:spacing w:after="0" w:line="240" w:lineRule="auto"/>
        <w:jc w:val="both"/>
        <w:rPr>
          <w:rFonts w:ascii="Arial" w:hAnsi="Arial" w:cs="Arial"/>
        </w:rPr>
      </w:pPr>
    </w:p>
    <w:p w:rsidR="00D4243F" w:rsidRDefault="00215425" w:rsidP="004F1867">
      <w:pPr>
        <w:tabs>
          <w:tab w:val="left" w:pos="426"/>
        </w:tabs>
        <w:spacing w:after="0" w:line="240" w:lineRule="auto"/>
        <w:ind w:left="720" w:hanging="720"/>
        <w:jc w:val="both"/>
        <w:rPr>
          <w:rFonts w:ascii="Arial" w:hAnsi="Arial" w:cs="Arial"/>
        </w:rPr>
      </w:pPr>
      <w:r>
        <w:rPr>
          <w:rFonts w:ascii="Arial" w:hAnsi="Arial" w:cs="Arial"/>
        </w:rPr>
        <w:tab/>
      </w:r>
      <w:r>
        <w:rPr>
          <w:rFonts w:ascii="Arial" w:hAnsi="Arial" w:cs="Arial"/>
        </w:rPr>
        <w:tab/>
      </w:r>
      <w:r w:rsidR="00D4243F" w:rsidRPr="0007285F">
        <w:rPr>
          <w:rFonts w:ascii="Arial" w:hAnsi="Arial" w:cs="Arial"/>
        </w:rPr>
        <w:t xml:space="preserve">During the course of a meeting, </w:t>
      </w:r>
      <w:r w:rsidR="00834991">
        <w:rPr>
          <w:rFonts w:ascii="Arial" w:hAnsi="Arial" w:cs="Arial"/>
        </w:rPr>
        <w:t>individuals</w:t>
      </w:r>
      <w:r w:rsidR="00D4243F" w:rsidRPr="0007285F">
        <w:rPr>
          <w:rFonts w:ascii="Arial" w:hAnsi="Arial" w:cs="Arial"/>
        </w:rPr>
        <w:t xml:space="preserve"> need to be vigilant</w:t>
      </w:r>
      <w:r w:rsidR="007D2C77">
        <w:rPr>
          <w:rFonts w:ascii="Arial" w:hAnsi="Arial" w:cs="Arial"/>
        </w:rPr>
        <w:t xml:space="preserve"> in</w:t>
      </w:r>
      <w:r w:rsidR="00D4243F" w:rsidRPr="0007285F">
        <w:rPr>
          <w:rFonts w:ascii="Arial" w:hAnsi="Arial" w:cs="Arial"/>
        </w:rPr>
        <w:t xml:space="preserve"> raising any conflict of interest, as soon as they become aware of it, so that appropriate action can be taken.  </w:t>
      </w:r>
    </w:p>
    <w:p w:rsidR="00215425" w:rsidRDefault="00215425" w:rsidP="004F1867">
      <w:pPr>
        <w:tabs>
          <w:tab w:val="left" w:pos="426"/>
        </w:tabs>
        <w:spacing w:after="0" w:line="240" w:lineRule="auto"/>
        <w:jc w:val="both"/>
        <w:rPr>
          <w:rFonts w:ascii="Arial" w:hAnsi="Arial" w:cs="Arial"/>
        </w:rPr>
      </w:pPr>
    </w:p>
    <w:p w:rsidR="009E7BD2" w:rsidRDefault="00215425" w:rsidP="004F1867">
      <w:pPr>
        <w:tabs>
          <w:tab w:val="left" w:pos="426"/>
        </w:tabs>
        <w:spacing w:after="0" w:line="240" w:lineRule="auto"/>
        <w:ind w:left="720" w:hanging="720"/>
        <w:jc w:val="both"/>
        <w:rPr>
          <w:rFonts w:ascii="Arial" w:hAnsi="Arial" w:cs="Arial"/>
        </w:rPr>
      </w:pPr>
      <w:r>
        <w:rPr>
          <w:rFonts w:ascii="Arial" w:hAnsi="Arial" w:cs="Arial"/>
        </w:rPr>
        <w:tab/>
      </w:r>
      <w:r>
        <w:rPr>
          <w:rFonts w:ascii="Arial" w:hAnsi="Arial" w:cs="Arial"/>
        </w:rPr>
        <w:tab/>
      </w:r>
      <w:r w:rsidR="009E7BD2">
        <w:rPr>
          <w:rFonts w:ascii="Arial" w:hAnsi="Arial" w:cs="Arial"/>
        </w:rPr>
        <w:t>T</w:t>
      </w:r>
      <w:r w:rsidR="00D4243F" w:rsidRPr="009E7BD2">
        <w:rPr>
          <w:rFonts w:ascii="Arial" w:hAnsi="Arial" w:cs="Arial"/>
        </w:rPr>
        <w:t>he Chair will advise on the action required to resolve any conflict of interest which becomes apparent at a meeting</w:t>
      </w:r>
      <w:r w:rsidR="009E7BD2">
        <w:rPr>
          <w:rFonts w:ascii="Arial" w:hAnsi="Arial" w:cs="Arial"/>
        </w:rPr>
        <w:t xml:space="preserve"> – this may include </w:t>
      </w:r>
      <w:r w:rsidR="009E7BD2" w:rsidRPr="009E7BD2">
        <w:rPr>
          <w:rFonts w:ascii="Arial" w:hAnsi="Arial" w:cs="Arial"/>
        </w:rPr>
        <w:t>the</w:t>
      </w:r>
      <w:r w:rsidR="009E7110">
        <w:rPr>
          <w:rFonts w:ascii="Arial" w:hAnsi="Arial" w:cs="Arial"/>
        </w:rPr>
        <w:t xml:space="preserve"> individual</w:t>
      </w:r>
      <w:r w:rsidR="009E7BD2" w:rsidRPr="009E7BD2">
        <w:rPr>
          <w:rFonts w:ascii="Arial" w:hAnsi="Arial" w:cs="Arial"/>
        </w:rPr>
        <w:t xml:space="preserve"> not taking part in the discussion on the item, and/or not voting on it, and/or ceasing to be counted towards the quorum necessary for taking a decision.  Individual members may also be advised to withdraw from the meeting for the duration of the discussion.</w:t>
      </w:r>
    </w:p>
    <w:p w:rsidR="00215425" w:rsidRDefault="00215425" w:rsidP="004F1867">
      <w:pPr>
        <w:spacing w:after="0" w:line="240" w:lineRule="auto"/>
        <w:jc w:val="both"/>
        <w:rPr>
          <w:rFonts w:ascii="Arial" w:hAnsi="Arial" w:cs="Arial"/>
        </w:rPr>
      </w:pPr>
    </w:p>
    <w:p w:rsidR="00D4243F" w:rsidRDefault="009E7BD2" w:rsidP="004F1867">
      <w:pPr>
        <w:spacing w:after="0" w:line="240" w:lineRule="auto"/>
        <w:ind w:left="720"/>
        <w:jc w:val="both"/>
        <w:rPr>
          <w:rFonts w:ascii="Arial" w:hAnsi="Arial" w:cs="Arial"/>
        </w:rPr>
      </w:pPr>
      <w:r>
        <w:rPr>
          <w:rFonts w:ascii="Arial" w:hAnsi="Arial" w:cs="Arial"/>
        </w:rPr>
        <w:t xml:space="preserve">Where </w:t>
      </w:r>
      <w:r w:rsidR="009E7110">
        <w:rPr>
          <w:rFonts w:ascii="Arial" w:hAnsi="Arial" w:cs="Arial"/>
        </w:rPr>
        <w:t>the</w:t>
      </w:r>
      <w:r w:rsidR="00B453E3" w:rsidRPr="009E7BD2">
        <w:rPr>
          <w:rFonts w:ascii="Arial" w:hAnsi="Arial" w:cs="Arial"/>
        </w:rPr>
        <w:t xml:space="preserve"> Chair</w:t>
      </w:r>
      <w:r w:rsidR="009E7110">
        <w:rPr>
          <w:rFonts w:ascii="Arial" w:hAnsi="Arial" w:cs="Arial"/>
        </w:rPr>
        <w:t xml:space="preserve"> of a Committee/Working Group</w:t>
      </w:r>
      <w:r>
        <w:rPr>
          <w:rFonts w:ascii="Arial" w:hAnsi="Arial" w:cs="Arial"/>
        </w:rPr>
        <w:t xml:space="preserve"> declares </w:t>
      </w:r>
      <w:r w:rsidR="00B453E3" w:rsidRPr="009E7BD2">
        <w:rPr>
          <w:rFonts w:ascii="Arial" w:hAnsi="Arial" w:cs="Arial"/>
        </w:rPr>
        <w:t>an interest, a Deputy Chair</w:t>
      </w:r>
      <w:r>
        <w:rPr>
          <w:rFonts w:ascii="Arial" w:hAnsi="Arial" w:cs="Arial"/>
        </w:rPr>
        <w:t xml:space="preserve"> should be appointed and the Chair should </w:t>
      </w:r>
      <w:r w:rsidR="00D4243F" w:rsidRPr="009E7BD2">
        <w:rPr>
          <w:rFonts w:ascii="Arial" w:hAnsi="Arial" w:cs="Arial"/>
        </w:rPr>
        <w:t>not participat</w:t>
      </w:r>
      <w:r>
        <w:rPr>
          <w:rFonts w:ascii="Arial" w:hAnsi="Arial" w:cs="Arial"/>
        </w:rPr>
        <w:t>e</w:t>
      </w:r>
      <w:r w:rsidR="00D4243F" w:rsidRPr="009E7BD2">
        <w:rPr>
          <w:rFonts w:ascii="Arial" w:hAnsi="Arial" w:cs="Arial"/>
        </w:rPr>
        <w:t xml:space="preserve"> in the relevant discussions</w:t>
      </w:r>
      <w:r>
        <w:rPr>
          <w:rFonts w:ascii="Arial" w:hAnsi="Arial" w:cs="Arial"/>
        </w:rPr>
        <w:t xml:space="preserve"> </w:t>
      </w:r>
      <w:r>
        <w:rPr>
          <w:rFonts w:ascii="Arial" w:hAnsi="Arial" w:cs="Arial"/>
        </w:rPr>
        <w:lastRenderedPageBreak/>
        <w:t xml:space="preserve">and/or </w:t>
      </w:r>
      <w:r w:rsidR="007D2C77">
        <w:rPr>
          <w:rFonts w:ascii="Arial" w:hAnsi="Arial" w:cs="Arial"/>
        </w:rPr>
        <w:t xml:space="preserve">should </w:t>
      </w:r>
      <w:r w:rsidRPr="009E7BD2">
        <w:rPr>
          <w:rFonts w:ascii="Arial" w:hAnsi="Arial" w:cs="Arial"/>
        </w:rPr>
        <w:t>withdraw from the meeting for the duration of the discussion</w:t>
      </w:r>
      <w:r w:rsidR="00D4243F" w:rsidRPr="009E7BD2">
        <w:rPr>
          <w:rFonts w:ascii="Arial" w:hAnsi="Arial" w:cs="Arial"/>
        </w:rPr>
        <w:t xml:space="preserve">, </w:t>
      </w:r>
      <w:r>
        <w:rPr>
          <w:rFonts w:ascii="Arial" w:hAnsi="Arial" w:cs="Arial"/>
        </w:rPr>
        <w:t>as appropriate</w:t>
      </w:r>
      <w:r w:rsidR="00D4243F" w:rsidRPr="009E7BD2">
        <w:rPr>
          <w:rFonts w:ascii="Arial" w:hAnsi="Arial" w:cs="Arial"/>
        </w:rPr>
        <w:t xml:space="preserve">.  </w:t>
      </w:r>
    </w:p>
    <w:p w:rsidR="00215425" w:rsidRDefault="00215425" w:rsidP="004F1867">
      <w:pPr>
        <w:spacing w:after="0" w:line="240" w:lineRule="auto"/>
        <w:jc w:val="both"/>
        <w:rPr>
          <w:rFonts w:ascii="Arial" w:hAnsi="Arial" w:cs="Arial"/>
        </w:rPr>
      </w:pPr>
    </w:p>
    <w:p w:rsidR="009E7BD2" w:rsidRDefault="009E7BD2" w:rsidP="004F1867">
      <w:pPr>
        <w:spacing w:after="0" w:line="240" w:lineRule="auto"/>
        <w:ind w:left="720"/>
        <w:jc w:val="both"/>
        <w:rPr>
          <w:rFonts w:ascii="Arial" w:hAnsi="Arial" w:cs="Arial"/>
        </w:rPr>
      </w:pPr>
      <w:r w:rsidRPr="009E7BD2">
        <w:rPr>
          <w:rFonts w:ascii="Arial" w:hAnsi="Arial" w:cs="Arial"/>
        </w:rPr>
        <w:t xml:space="preserve">All declarations of interest, along with the actions taken in relation to these, </w:t>
      </w:r>
      <w:r w:rsidR="007D2C77">
        <w:rPr>
          <w:rFonts w:ascii="Arial" w:hAnsi="Arial" w:cs="Arial"/>
        </w:rPr>
        <w:t>should</w:t>
      </w:r>
      <w:r w:rsidRPr="009E7BD2">
        <w:rPr>
          <w:rFonts w:ascii="Arial" w:hAnsi="Arial" w:cs="Arial"/>
        </w:rPr>
        <w:t xml:space="preserve"> be recorded in the minutes.  </w:t>
      </w:r>
    </w:p>
    <w:p w:rsidR="00215425" w:rsidRPr="009E7BD2" w:rsidRDefault="00215425" w:rsidP="004F1867">
      <w:pPr>
        <w:spacing w:after="0" w:line="240" w:lineRule="auto"/>
        <w:ind w:left="720"/>
        <w:jc w:val="both"/>
        <w:rPr>
          <w:rFonts w:ascii="Arial" w:hAnsi="Arial" w:cs="Arial"/>
        </w:rPr>
      </w:pPr>
    </w:p>
    <w:p w:rsidR="00296883" w:rsidRDefault="009E7BD2" w:rsidP="004F1867">
      <w:pPr>
        <w:pStyle w:val="ListParagraph"/>
        <w:numPr>
          <w:ilvl w:val="1"/>
          <w:numId w:val="29"/>
        </w:numPr>
        <w:spacing w:after="0" w:line="240" w:lineRule="auto"/>
        <w:jc w:val="both"/>
        <w:rPr>
          <w:rFonts w:ascii="Arial" w:hAnsi="Arial" w:cs="Arial"/>
        </w:rPr>
      </w:pPr>
      <w:r>
        <w:rPr>
          <w:rFonts w:ascii="Arial" w:hAnsi="Arial" w:cs="Arial"/>
        </w:rPr>
        <w:tab/>
      </w:r>
      <w:r w:rsidR="00296883" w:rsidRPr="009E7BD2">
        <w:rPr>
          <w:rFonts w:ascii="Arial" w:hAnsi="Arial" w:cs="Arial"/>
        </w:rPr>
        <w:t xml:space="preserve">In the </w:t>
      </w:r>
      <w:r w:rsidR="00985D36">
        <w:rPr>
          <w:rFonts w:ascii="Arial" w:hAnsi="Arial" w:cs="Arial"/>
        </w:rPr>
        <w:t>C</w:t>
      </w:r>
      <w:r w:rsidR="00296883" w:rsidRPr="009E7BD2">
        <w:rPr>
          <w:rFonts w:ascii="Arial" w:hAnsi="Arial" w:cs="Arial"/>
        </w:rPr>
        <w:t>ourse of University Business</w:t>
      </w:r>
    </w:p>
    <w:p w:rsidR="00215425" w:rsidRPr="009E7BD2" w:rsidRDefault="00215425" w:rsidP="004F1867">
      <w:pPr>
        <w:pStyle w:val="ListParagraph"/>
        <w:spacing w:after="0" w:line="240" w:lineRule="auto"/>
        <w:ind w:left="360"/>
        <w:jc w:val="both"/>
        <w:rPr>
          <w:rFonts w:ascii="Arial" w:hAnsi="Arial" w:cs="Arial"/>
        </w:rPr>
      </w:pPr>
    </w:p>
    <w:p w:rsidR="003D77E6" w:rsidRDefault="00607CA9" w:rsidP="004F1867">
      <w:pPr>
        <w:spacing w:after="0" w:line="240" w:lineRule="auto"/>
        <w:ind w:left="720"/>
        <w:jc w:val="both"/>
        <w:rPr>
          <w:rFonts w:ascii="Arial" w:hAnsi="Arial" w:cs="Arial"/>
        </w:rPr>
      </w:pPr>
      <w:r w:rsidRPr="0007285F">
        <w:rPr>
          <w:rFonts w:ascii="Arial" w:hAnsi="Arial" w:cs="Arial"/>
        </w:rPr>
        <w:t xml:space="preserve">The formal process </w:t>
      </w:r>
      <w:r w:rsidR="009E7110">
        <w:rPr>
          <w:rFonts w:ascii="Arial" w:hAnsi="Arial" w:cs="Arial"/>
        </w:rPr>
        <w:t>for</w:t>
      </w:r>
      <w:r w:rsidRPr="0007285F">
        <w:rPr>
          <w:rFonts w:ascii="Arial" w:hAnsi="Arial" w:cs="Arial"/>
        </w:rPr>
        <w:t xml:space="preserve"> managing individual instances of actual or potential conflicts of interest</w:t>
      </w:r>
      <w:r w:rsidR="009E7110">
        <w:rPr>
          <w:rFonts w:ascii="Arial" w:hAnsi="Arial" w:cs="Arial"/>
        </w:rPr>
        <w:t>, arising in the course of University business</w:t>
      </w:r>
      <w:r w:rsidR="00460FAD">
        <w:rPr>
          <w:rFonts w:ascii="Arial" w:hAnsi="Arial" w:cs="Arial"/>
        </w:rPr>
        <w:t>,</w:t>
      </w:r>
      <w:r w:rsidRPr="0007285F">
        <w:rPr>
          <w:rFonts w:ascii="Arial" w:hAnsi="Arial" w:cs="Arial"/>
        </w:rPr>
        <w:t xml:space="preserve"> is described in </w:t>
      </w:r>
      <w:r w:rsidR="003D77E6">
        <w:rPr>
          <w:rFonts w:ascii="Arial" w:hAnsi="Arial" w:cs="Arial"/>
        </w:rPr>
        <w:t xml:space="preserve">the </w:t>
      </w:r>
      <w:r w:rsidR="007D2C77">
        <w:rPr>
          <w:rFonts w:ascii="Arial" w:hAnsi="Arial" w:cs="Arial"/>
        </w:rPr>
        <w:t>Register</w:t>
      </w:r>
      <w:r w:rsidR="009E7110">
        <w:rPr>
          <w:rFonts w:ascii="Arial" w:hAnsi="Arial" w:cs="Arial"/>
        </w:rPr>
        <w:t xml:space="preserve"> of Interests – Procedure,</w:t>
      </w:r>
      <w:r w:rsidR="00834991">
        <w:rPr>
          <w:rFonts w:ascii="Arial" w:hAnsi="Arial" w:cs="Arial"/>
        </w:rPr>
        <w:t xml:space="preserve"> </w:t>
      </w:r>
      <w:r w:rsidR="003D77E6">
        <w:rPr>
          <w:rFonts w:ascii="Arial" w:hAnsi="Arial" w:cs="Arial"/>
        </w:rPr>
        <w:t xml:space="preserve">attached as </w:t>
      </w:r>
      <w:r w:rsidR="007D2C77">
        <w:rPr>
          <w:rFonts w:ascii="Arial" w:hAnsi="Arial" w:cs="Arial"/>
        </w:rPr>
        <w:t>Annex A</w:t>
      </w:r>
      <w:r w:rsidR="003D77E6">
        <w:rPr>
          <w:rFonts w:ascii="Arial" w:hAnsi="Arial" w:cs="Arial"/>
        </w:rPr>
        <w:t>.</w:t>
      </w:r>
      <w:r w:rsidRPr="0007285F">
        <w:rPr>
          <w:rFonts w:ascii="Arial" w:hAnsi="Arial" w:cs="Arial"/>
        </w:rPr>
        <w:t xml:space="preserve"> </w:t>
      </w:r>
    </w:p>
    <w:p w:rsidR="00215425" w:rsidRDefault="00215425" w:rsidP="004F1867">
      <w:pPr>
        <w:spacing w:after="0" w:line="240" w:lineRule="auto"/>
        <w:ind w:left="720"/>
        <w:jc w:val="both"/>
        <w:rPr>
          <w:rFonts w:ascii="Arial" w:hAnsi="Arial" w:cs="Arial"/>
        </w:rPr>
      </w:pPr>
    </w:p>
    <w:p w:rsidR="003D77E6" w:rsidRDefault="00607CA9" w:rsidP="004F1867">
      <w:pPr>
        <w:spacing w:after="0" w:line="240" w:lineRule="auto"/>
        <w:ind w:left="720"/>
        <w:jc w:val="both"/>
        <w:rPr>
          <w:rFonts w:ascii="Arial" w:hAnsi="Arial" w:cs="Arial"/>
        </w:rPr>
      </w:pPr>
      <w:r w:rsidRPr="0007285F">
        <w:rPr>
          <w:rFonts w:ascii="Arial" w:hAnsi="Arial" w:cs="Arial"/>
        </w:rPr>
        <w:t>In essence, any individual who believes they may have a conflict of interest should</w:t>
      </w:r>
      <w:r w:rsidR="00872700">
        <w:rPr>
          <w:rFonts w:ascii="Arial" w:hAnsi="Arial" w:cs="Arial"/>
        </w:rPr>
        <w:t>,</w:t>
      </w:r>
      <w:r w:rsidRPr="0007285F">
        <w:rPr>
          <w:rFonts w:ascii="Arial" w:hAnsi="Arial" w:cs="Arial"/>
        </w:rPr>
        <w:t xml:space="preserve"> </w:t>
      </w:r>
      <w:r w:rsidR="00872700">
        <w:rPr>
          <w:rFonts w:ascii="Arial" w:hAnsi="Arial" w:cs="Arial"/>
        </w:rPr>
        <w:t>in the first instance,</w:t>
      </w:r>
      <w:r w:rsidR="00872700" w:rsidRPr="0007285F">
        <w:rPr>
          <w:rFonts w:ascii="Arial" w:hAnsi="Arial" w:cs="Arial"/>
        </w:rPr>
        <w:t xml:space="preserve"> </w:t>
      </w:r>
      <w:r w:rsidRPr="0007285F">
        <w:rPr>
          <w:rFonts w:ascii="Arial" w:hAnsi="Arial" w:cs="Arial"/>
        </w:rPr>
        <w:t xml:space="preserve">consult their </w:t>
      </w:r>
      <w:r w:rsidR="003D77E6">
        <w:rPr>
          <w:rFonts w:ascii="Arial" w:hAnsi="Arial" w:cs="Arial"/>
        </w:rPr>
        <w:t>L</w:t>
      </w:r>
      <w:r w:rsidRPr="0007285F">
        <w:rPr>
          <w:rFonts w:ascii="Arial" w:hAnsi="Arial" w:cs="Arial"/>
        </w:rPr>
        <w:t xml:space="preserve">ine </w:t>
      </w:r>
      <w:r w:rsidR="003D77E6">
        <w:rPr>
          <w:rFonts w:ascii="Arial" w:hAnsi="Arial" w:cs="Arial"/>
        </w:rPr>
        <w:t>M</w:t>
      </w:r>
      <w:r w:rsidRPr="0007285F">
        <w:rPr>
          <w:rFonts w:ascii="Arial" w:hAnsi="Arial" w:cs="Arial"/>
        </w:rPr>
        <w:t xml:space="preserve">anager. </w:t>
      </w:r>
      <w:r w:rsidR="003D77E6">
        <w:rPr>
          <w:rFonts w:ascii="Arial" w:hAnsi="Arial" w:cs="Arial"/>
        </w:rPr>
        <w:t xml:space="preserve">Members of Senate/University Committees should raise this matter </w:t>
      </w:r>
      <w:r w:rsidR="00834991">
        <w:rPr>
          <w:rFonts w:ascii="Arial" w:hAnsi="Arial" w:cs="Arial"/>
        </w:rPr>
        <w:t xml:space="preserve">directly </w:t>
      </w:r>
      <w:r w:rsidR="003D77E6">
        <w:rPr>
          <w:rFonts w:ascii="Arial" w:hAnsi="Arial" w:cs="Arial"/>
        </w:rPr>
        <w:t xml:space="preserve">with the Registrar and Chief Operating Officer, in his capacity as </w:t>
      </w:r>
      <w:r w:rsidR="009E7110">
        <w:rPr>
          <w:rFonts w:ascii="Arial" w:hAnsi="Arial" w:cs="Arial"/>
        </w:rPr>
        <w:t>Secretary to</w:t>
      </w:r>
      <w:r w:rsidR="003D77E6">
        <w:rPr>
          <w:rFonts w:ascii="Arial" w:hAnsi="Arial" w:cs="Arial"/>
        </w:rPr>
        <w:t xml:space="preserve"> Senate.</w:t>
      </w:r>
    </w:p>
    <w:p w:rsidR="00215425" w:rsidRDefault="00215425" w:rsidP="004F1867">
      <w:pPr>
        <w:spacing w:after="0" w:line="240" w:lineRule="auto"/>
        <w:ind w:left="720"/>
        <w:jc w:val="both"/>
        <w:rPr>
          <w:rFonts w:ascii="Arial" w:hAnsi="Arial" w:cs="Arial"/>
        </w:rPr>
      </w:pPr>
    </w:p>
    <w:p w:rsidR="00D4243F" w:rsidRDefault="00D4243F" w:rsidP="004F1867">
      <w:pPr>
        <w:spacing w:after="0" w:line="240" w:lineRule="auto"/>
        <w:ind w:left="720"/>
        <w:jc w:val="both"/>
        <w:rPr>
          <w:rFonts w:ascii="Arial" w:hAnsi="Arial" w:cs="Arial"/>
        </w:rPr>
      </w:pPr>
      <w:r w:rsidRPr="0007285F">
        <w:rPr>
          <w:rFonts w:ascii="Arial" w:hAnsi="Arial" w:cs="Arial"/>
        </w:rPr>
        <w:t xml:space="preserve">Individuals </w:t>
      </w:r>
      <w:r w:rsidR="003D77E6">
        <w:rPr>
          <w:rFonts w:ascii="Arial" w:hAnsi="Arial" w:cs="Arial"/>
        </w:rPr>
        <w:t xml:space="preserve">are </w:t>
      </w:r>
      <w:r w:rsidRPr="0007285F">
        <w:rPr>
          <w:rFonts w:ascii="Arial" w:hAnsi="Arial" w:cs="Arial"/>
        </w:rPr>
        <w:t>required to declare any professional, commercial, academic, or other interest that may conflict with the interests of the University</w:t>
      </w:r>
      <w:r w:rsidR="009E7110">
        <w:rPr>
          <w:rFonts w:ascii="Arial" w:hAnsi="Arial" w:cs="Arial"/>
        </w:rPr>
        <w:t>,</w:t>
      </w:r>
      <w:r w:rsidR="003D77E6">
        <w:rPr>
          <w:rFonts w:ascii="Arial" w:hAnsi="Arial" w:cs="Arial"/>
        </w:rPr>
        <w:t xml:space="preserve"> or which</w:t>
      </w:r>
      <w:r w:rsidRPr="0007285F">
        <w:rPr>
          <w:rFonts w:ascii="Arial" w:hAnsi="Arial" w:cs="Arial"/>
        </w:rPr>
        <w:t xml:space="preserve"> </w:t>
      </w:r>
      <w:r w:rsidR="009E7110">
        <w:rPr>
          <w:rFonts w:ascii="Arial" w:hAnsi="Arial" w:cs="Arial"/>
        </w:rPr>
        <w:t>may</w:t>
      </w:r>
      <w:r w:rsidRPr="0007285F">
        <w:rPr>
          <w:rFonts w:ascii="Arial" w:hAnsi="Arial" w:cs="Arial"/>
        </w:rPr>
        <w:t xml:space="preserve"> be seen</w:t>
      </w:r>
      <w:r w:rsidR="009E7110">
        <w:rPr>
          <w:rFonts w:ascii="Arial" w:hAnsi="Arial" w:cs="Arial"/>
        </w:rPr>
        <w:t>,</w:t>
      </w:r>
      <w:r w:rsidRPr="0007285F">
        <w:rPr>
          <w:rFonts w:ascii="Arial" w:hAnsi="Arial" w:cs="Arial"/>
        </w:rPr>
        <w:t xml:space="preserve"> by reasonable members of the public</w:t>
      </w:r>
      <w:r w:rsidR="009E7110">
        <w:rPr>
          <w:rFonts w:ascii="Arial" w:hAnsi="Arial" w:cs="Arial"/>
        </w:rPr>
        <w:t>,</w:t>
      </w:r>
      <w:r w:rsidRPr="0007285F">
        <w:rPr>
          <w:rFonts w:ascii="Arial" w:hAnsi="Arial" w:cs="Arial"/>
        </w:rPr>
        <w:t xml:space="preserve"> to influence or bias judgement, when discussing or reaching decisions.  </w:t>
      </w:r>
    </w:p>
    <w:p w:rsidR="00215425" w:rsidRPr="0007285F" w:rsidRDefault="00215425" w:rsidP="004F1867">
      <w:pPr>
        <w:spacing w:after="0" w:line="240" w:lineRule="auto"/>
        <w:ind w:left="720"/>
        <w:jc w:val="both"/>
        <w:rPr>
          <w:rFonts w:ascii="Arial" w:hAnsi="Arial" w:cs="Arial"/>
        </w:rPr>
      </w:pPr>
    </w:p>
    <w:p w:rsidR="00D4243F" w:rsidRDefault="00D4243F" w:rsidP="004F1867">
      <w:pPr>
        <w:spacing w:after="0" w:line="240" w:lineRule="auto"/>
        <w:ind w:left="720"/>
        <w:jc w:val="both"/>
        <w:rPr>
          <w:rFonts w:ascii="Arial" w:hAnsi="Arial" w:cs="Arial"/>
        </w:rPr>
      </w:pPr>
      <w:r w:rsidRPr="0007285F">
        <w:rPr>
          <w:rFonts w:ascii="Arial" w:hAnsi="Arial" w:cs="Arial"/>
        </w:rPr>
        <w:t>It is impossible to describe a comprehensive set of rules on interests.  Individuals are best placed to know their responsibilities within the University and within other bodies and where these have the potential to conflict.  Conflicts of interest may arise from:</w:t>
      </w:r>
    </w:p>
    <w:p w:rsidR="00215425" w:rsidRPr="0007285F" w:rsidRDefault="00215425" w:rsidP="004F1867">
      <w:pPr>
        <w:spacing w:after="0" w:line="240" w:lineRule="auto"/>
        <w:ind w:left="720"/>
        <w:jc w:val="both"/>
        <w:rPr>
          <w:rFonts w:ascii="Arial" w:hAnsi="Arial" w:cs="Arial"/>
        </w:rPr>
      </w:pPr>
    </w:p>
    <w:p w:rsidR="00D4243F" w:rsidRDefault="00D4243F" w:rsidP="004F1867">
      <w:pPr>
        <w:spacing w:after="0" w:line="240" w:lineRule="auto"/>
        <w:ind w:left="1418" w:hanging="720"/>
        <w:jc w:val="both"/>
        <w:rPr>
          <w:rFonts w:ascii="Arial" w:hAnsi="Arial" w:cs="Arial"/>
        </w:rPr>
      </w:pPr>
      <w:r w:rsidRPr="0007285F">
        <w:rPr>
          <w:rFonts w:ascii="Arial" w:hAnsi="Arial" w:cs="Arial"/>
        </w:rPr>
        <w:t>(a)</w:t>
      </w:r>
      <w:r w:rsidRPr="0007285F">
        <w:rPr>
          <w:rFonts w:ascii="Arial" w:hAnsi="Arial" w:cs="Arial"/>
        </w:rPr>
        <w:tab/>
        <w:t>Directorships, including executive and non-executive, of public or private companies likely, or seeking</w:t>
      </w:r>
      <w:proofErr w:type="gramStart"/>
      <w:r w:rsidRPr="0007285F">
        <w:rPr>
          <w:rFonts w:ascii="Arial" w:hAnsi="Arial" w:cs="Arial"/>
        </w:rPr>
        <w:t>,</w:t>
      </w:r>
      <w:proofErr w:type="gramEnd"/>
      <w:r w:rsidRPr="0007285F">
        <w:rPr>
          <w:rFonts w:ascii="Arial" w:hAnsi="Arial" w:cs="Arial"/>
        </w:rPr>
        <w:t xml:space="preserve"> to do business with the University or with any of its associated or related companies.</w:t>
      </w:r>
    </w:p>
    <w:p w:rsidR="00834991" w:rsidRPr="0007285F" w:rsidRDefault="00834991" w:rsidP="004F1867">
      <w:pPr>
        <w:spacing w:after="0" w:line="240" w:lineRule="auto"/>
        <w:ind w:left="1418" w:hanging="720"/>
        <w:jc w:val="both"/>
        <w:rPr>
          <w:rFonts w:ascii="Arial" w:hAnsi="Arial" w:cs="Arial"/>
        </w:rPr>
      </w:pPr>
    </w:p>
    <w:p w:rsidR="00D4243F" w:rsidRDefault="00D4243F" w:rsidP="004F1867">
      <w:pPr>
        <w:spacing w:after="0" w:line="240" w:lineRule="auto"/>
        <w:ind w:left="1418" w:hanging="720"/>
        <w:jc w:val="both"/>
        <w:rPr>
          <w:rFonts w:ascii="Arial" w:hAnsi="Arial" w:cs="Arial"/>
        </w:rPr>
      </w:pPr>
      <w:r w:rsidRPr="0007285F">
        <w:rPr>
          <w:rFonts w:ascii="Arial" w:hAnsi="Arial" w:cs="Arial"/>
        </w:rPr>
        <w:t>(b)</w:t>
      </w:r>
      <w:r w:rsidRPr="0007285F">
        <w:rPr>
          <w:rFonts w:ascii="Arial" w:hAnsi="Arial" w:cs="Arial"/>
        </w:rPr>
        <w:tab/>
        <w:t>Employment by public or private companies likely, or seeking, to do business with the University or with any of its associated or related companies.</w:t>
      </w:r>
    </w:p>
    <w:p w:rsidR="00834991" w:rsidRPr="0007285F" w:rsidRDefault="00834991" w:rsidP="004F1867">
      <w:pPr>
        <w:spacing w:after="0" w:line="240" w:lineRule="auto"/>
        <w:ind w:left="1418" w:hanging="720"/>
        <w:jc w:val="both"/>
        <w:rPr>
          <w:rFonts w:ascii="Arial" w:hAnsi="Arial" w:cs="Arial"/>
        </w:rPr>
      </w:pPr>
    </w:p>
    <w:p w:rsidR="00D4243F" w:rsidRDefault="00D4243F" w:rsidP="004F1867">
      <w:pPr>
        <w:spacing w:after="0" w:line="240" w:lineRule="auto"/>
        <w:ind w:left="1418" w:hanging="720"/>
        <w:jc w:val="both"/>
        <w:rPr>
          <w:rFonts w:ascii="Arial" w:hAnsi="Arial" w:cs="Arial"/>
        </w:rPr>
      </w:pPr>
      <w:r w:rsidRPr="0007285F">
        <w:rPr>
          <w:rFonts w:ascii="Arial" w:hAnsi="Arial" w:cs="Arial"/>
        </w:rPr>
        <w:t>(c)</w:t>
      </w:r>
      <w:r w:rsidRPr="0007285F">
        <w:rPr>
          <w:rFonts w:ascii="Arial" w:hAnsi="Arial" w:cs="Arial"/>
        </w:rPr>
        <w:tab/>
        <w:t xml:space="preserve">Significant shareholdings in public or private companies likely, or seeking, to do business with the University or with any of its associated or related companies (NB:  Significant shareholdings may be considered to be </w:t>
      </w:r>
      <w:r w:rsidR="003D77E6">
        <w:rPr>
          <w:rFonts w:ascii="Arial" w:hAnsi="Arial" w:cs="Arial"/>
        </w:rPr>
        <w:t>2</w:t>
      </w:r>
      <w:r w:rsidRPr="0007285F">
        <w:rPr>
          <w:rFonts w:ascii="Arial" w:hAnsi="Arial" w:cs="Arial"/>
        </w:rPr>
        <w:t>% or more of the issued share capital).</w:t>
      </w:r>
    </w:p>
    <w:p w:rsidR="00834991" w:rsidRPr="0007285F" w:rsidRDefault="00834991" w:rsidP="004F1867">
      <w:pPr>
        <w:spacing w:after="0" w:line="240" w:lineRule="auto"/>
        <w:ind w:left="1418" w:hanging="720"/>
        <w:jc w:val="both"/>
        <w:rPr>
          <w:rFonts w:ascii="Arial" w:hAnsi="Arial" w:cs="Arial"/>
        </w:rPr>
      </w:pPr>
    </w:p>
    <w:p w:rsidR="00D4243F" w:rsidRDefault="00D4243F" w:rsidP="004F1867">
      <w:pPr>
        <w:spacing w:after="0" w:line="240" w:lineRule="auto"/>
        <w:ind w:left="1418" w:hanging="720"/>
        <w:jc w:val="both"/>
        <w:rPr>
          <w:rFonts w:ascii="Arial" w:hAnsi="Arial" w:cs="Arial"/>
        </w:rPr>
      </w:pPr>
      <w:r w:rsidRPr="0007285F">
        <w:rPr>
          <w:rFonts w:ascii="Arial" w:hAnsi="Arial" w:cs="Arial"/>
        </w:rPr>
        <w:t>(d)</w:t>
      </w:r>
      <w:r w:rsidRPr="0007285F">
        <w:rPr>
          <w:rFonts w:ascii="Arial" w:hAnsi="Arial" w:cs="Arial"/>
        </w:rPr>
        <w:tab/>
        <w:t>Remunerated or honorary positions</w:t>
      </w:r>
      <w:r w:rsidR="00872700">
        <w:rPr>
          <w:rFonts w:ascii="Arial" w:hAnsi="Arial" w:cs="Arial"/>
        </w:rPr>
        <w:t>,</w:t>
      </w:r>
      <w:r w:rsidRPr="0007285F">
        <w:rPr>
          <w:rFonts w:ascii="Arial" w:hAnsi="Arial" w:cs="Arial"/>
        </w:rPr>
        <w:t xml:space="preserve"> and related connections</w:t>
      </w:r>
      <w:r w:rsidR="00872700">
        <w:rPr>
          <w:rFonts w:ascii="Arial" w:hAnsi="Arial" w:cs="Arial"/>
        </w:rPr>
        <w:t>,</w:t>
      </w:r>
      <w:r w:rsidRPr="0007285F">
        <w:rPr>
          <w:rFonts w:ascii="Arial" w:hAnsi="Arial" w:cs="Arial"/>
        </w:rPr>
        <w:t xml:space="preserve"> with other educational institutions (including universities, further education colleges and/or schools).</w:t>
      </w:r>
    </w:p>
    <w:p w:rsidR="00834991" w:rsidRPr="0007285F" w:rsidRDefault="00834991" w:rsidP="004F1867">
      <w:pPr>
        <w:spacing w:after="0" w:line="240" w:lineRule="auto"/>
        <w:ind w:left="1418" w:hanging="720"/>
        <w:jc w:val="both"/>
        <w:rPr>
          <w:rFonts w:ascii="Arial" w:hAnsi="Arial" w:cs="Arial"/>
        </w:rPr>
      </w:pPr>
    </w:p>
    <w:p w:rsidR="00D4243F" w:rsidRDefault="00D4243F" w:rsidP="004F1867">
      <w:pPr>
        <w:spacing w:after="0" w:line="240" w:lineRule="auto"/>
        <w:ind w:left="1418" w:hanging="709"/>
        <w:jc w:val="both"/>
        <w:rPr>
          <w:rFonts w:ascii="Arial" w:hAnsi="Arial" w:cs="Arial"/>
        </w:rPr>
      </w:pPr>
      <w:r w:rsidRPr="0007285F">
        <w:rPr>
          <w:rFonts w:ascii="Arial" w:hAnsi="Arial" w:cs="Arial"/>
        </w:rPr>
        <w:t>(e)</w:t>
      </w:r>
      <w:r w:rsidRPr="0007285F">
        <w:rPr>
          <w:rFonts w:ascii="Arial" w:hAnsi="Arial" w:cs="Arial"/>
        </w:rPr>
        <w:tab/>
        <w:t xml:space="preserve">Public appointments (paid or unpaid) or election to office.  </w:t>
      </w:r>
    </w:p>
    <w:p w:rsidR="00215425" w:rsidRPr="0007285F" w:rsidRDefault="00215425" w:rsidP="004F1867">
      <w:pPr>
        <w:spacing w:after="0" w:line="240" w:lineRule="auto"/>
        <w:ind w:left="1418" w:hanging="709"/>
        <w:jc w:val="both"/>
        <w:rPr>
          <w:rFonts w:ascii="Arial" w:hAnsi="Arial" w:cs="Arial"/>
        </w:rPr>
      </w:pPr>
    </w:p>
    <w:p w:rsidR="00D4243F" w:rsidRDefault="00D4243F" w:rsidP="004F1867">
      <w:pPr>
        <w:spacing w:after="0" w:line="240" w:lineRule="auto"/>
        <w:ind w:left="720" w:hanging="11"/>
        <w:jc w:val="both"/>
        <w:rPr>
          <w:rFonts w:ascii="Arial" w:hAnsi="Arial" w:cs="Arial"/>
        </w:rPr>
      </w:pPr>
      <w:r w:rsidRPr="0007285F">
        <w:rPr>
          <w:rFonts w:ascii="Arial" w:hAnsi="Arial" w:cs="Arial"/>
        </w:rPr>
        <w:t xml:space="preserve">If in doubt, individuals should </w:t>
      </w:r>
      <w:r w:rsidR="00872700">
        <w:rPr>
          <w:rFonts w:ascii="Arial" w:hAnsi="Arial" w:cs="Arial"/>
        </w:rPr>
        <w:t>seek clarification from</w:t>
      </w:r>
      <w:r w:rsidRPr="0007285F">
        <w:rPr>
          <w:rFonts w:ascii="Arial" w:hAnsi="Arial" w:cs="Arial"/>
        </w:rPr>
        <w:t xml:space="preserve"> their </w:t>
      </w:r>
      <w:r w:rsidR="003D77E6">
        <w:rPr>
          <w:rFonts w:ascii="Arial" w:hAnsi="Arial" w:cs="Arial"/>
        </w:rPr>
        <w:t>L</w:t>
      </w:r>
      <w:r w:rsidRPr="0007285F">
        <w:rPr>
          <w:rFonts w:ascii="Arial" w:hAnsi="Arial" w:cs="Arial"/>
        </w:rPr>
        <w:t xml:space="preserve">ine </w:t>
      </w:r>
      <w:r w:rsidR="003D77E6">
        <w:rPr>
          <w:rFonts w:ascii="Arial" w:hAnsi="Arial" w:cs="Arial"/>
        </w:rPr>
        <w:t>M</w:t>
      </w:r>
      <w:r w:rsidRPr="0007285F">
        <w:rPr>
          <w:rFonts w:ascii="Arial" w:hAnsi="Arial" w:cs="Arial"/>
        </w:rPr>
        <w:t xml:space="preserve">anager </w:t>
      </w:r>
      <w:r w:rsidR="00872700">
        <w:rPr>
          <w:rFonts w:ascii="Arial" w:hAnsi="Arial" w:cs="Arial"/>
        </w:rPr>
        <w:t>in a timely manner.</w:t>
      </w:r>
    </w:p>
    <w:p w:rsidR="008F5683" w:rsidRDefault="008F5683" w:rsidP="004F1867">
      <w:pPr>
        <w:spacing w:after="0" w:line="240" w:lineRule="auto"/>
        <w:ind w:left="720" w:hanging="11"/>
        <w:jc w:val="both"/>
        <w:rPr>
          <w:rFonts w:ascii="Arial" w:hAnsi="Arial" w:cs="Arial"/>
        </w:rPr>
      </w:pPr>
    </w:p>
    <w:p w:rsidR="00F62F8F" w:rsidRPr="00F62F8F" w:rsidRDefault="00F62F8F" w:rsidP="004F1867">
      <w:pPr>
        <w:pStyle w:val="ListParagraph"/>
        <w:numPr>
          <w:ilvl w:val="1"/>
          <w:numId w:val="29"/>
        </w:numPr>
        <w:spacing w:after="0" w:line="240" w:lineRule="auto"/>
        <w:jc w:val="both"/>
        <w:rPr>
          <w:rFonts w:ascii="Arial" w:hAnsi="Arial" w:cs="Arial"/>
        </w:rPr>
      </w:pPr>
      <w:r w:rsidRPr="00F62F8F">
        <w:rPr>
          <w:rFonts w:ascii="Arial" w:hAnsi="Arial" w:cs="Arial"/>
        </w:rPr>
        <w:tab/>
        <w:t xml:space="preserve">In the </w:t>
      </w:r>
      <w:r w:rsidR="00985D36">
        <w:rPr>
          <w:rFonts w:ascii="Arial" w:hAnsi="Arial" w:cs="Arial"/>
        </w:rPr>
        <w:t>P</w:t>
      </w:r>
      <w:r w:rsidRPr="00F62F8F">
        <w:rPr>
          <w:rFonts w:ascii="Arial" w:hAnsi="Arial" w:cs="Arial"/>
        </w:rPr>
        <w:t xml:space="preserve">rocurement of </w:t>
      </w:r>
      <w:r w:rsidR="00985D36">
        <w:rPr>
          <w:rFonts w:ascii="Arial" w:hAnsi="Arial" w:cs="Arial"/>
        </w:rPr>
        <w:t>G</w:t>
      </w:r>
      <w:r w:rsidRPr="00F62F8F">
        <w:rPr>
          <w:rFonts w:ascii="Arial" w:hAnsi="Arial" w:cs="Arial"/>
        </w:rPr>
        <w:t xml:space="preserve">oods and </w:t>
      </w:r>
      <w:r w:rsidR="00985D36">
        <w:rPr>
          <w:rFonts w:ascii="Arial" w:hAnsi="Arial" w:cs="Arial"/>
        </w:rPr>
        <w:t>S</w:t>
      </w:r>
      <w:r w:rsidRPr="00F62F8F">
        <w:rPr>
          <w:rFonts w:ascii="Arial" w:hAnsi="Arial" w:cs="Arial"/>
        </w:rPr>
        <w:t xml:space="preserve">ervices </w:t>
      </w:r>
    </w:p>
    <w:p w:rsidR="00F62F8F" w:rsidRPr="00F62F8F" w:rsidRDefault="00F62F8F" w:rsidP="004F1867">
      <w:pPr>
        <w:pStyle w:val="ListParagraph"/>
        <w:tabs>
          <w:tab w:val="left" w:pos="426"/>
        </w:tabs>
        <w:spacing w:after="0" w:line="240" w:lineRule="auto"/>
        <w:ind w:left="426"/>
        <w:jc w:val="both"/>
        <w:rPr>
          <w:rFonts w:ascii="Arial" w:hAnsi="Arial" w:cs="Arial"/>
        </w:rPr>
      </w:pPr>
    </w:p>
    <w:p w:rsidR="00F62F8F" w:rsidRPr="00F62F8F" w:rsidRDefault="00F62F8F" w:rsidP="004F1867">
      <w:pPr>
        <w:pStyle w:val="ListParagraph"/>
        <w:tabs>
          <w:tab w:val="left" w:pos="709"/>
        </w:tabs>
        <w:spacing w:after="0" w:line="240" w:lineRule="auto"/>
        <w:ind w:left="709"/>
        <w:jc w:val="both"/>
        <w:rPr>
          <w:rFonts w:ascii="Arial" w:hAnsi="Arial" w:cs="Arial"/>
        </w:rPr>
      </w:pPr>
      <w:r w:rsidRPr="00F62F8F">
        <w:rPr>
          <w:rFonts w:ascii="Arial" w:hAnsi="Arial" w:cs="Arial"/>
        </w:rPr>
        <w:tab/>
      </w:r>
      <w:r w:rsidR="00985D36">
        <w:rPr>
          <w:rFonts w:ascii="Arial" w:hAnsi="Arial" w:cs="Arial"/>
        </w:rPr>
        <w:t>Specific</w:t>
      </w:r>
      <w:r>
        <w:rPr>
          <w:rFonts w:ascii="Arial" w:hAnsi="Arial" w:cs="Arial"/>
        </w:rPr>
        <w:t xml:space="preserve"> d</w:t>
      </w:r>
      <w:r w:rsidRPr="00F62F8F">
        <w:rPr>
          <w:rFonts w:ascii="Arial" w:hAnsi="Arial" w:cs="Arial"/>
        </w:rPr>
        <w:t xml:space="preserve">eclarations are also required from those directly involved in the management and operation of the University’s approved purchasing regulations.  In this context, all staff, in requisitioning and/or purchasing goods and services, </w:t>
      </w:r>
      <w:proofErr w:type="gramStart"/>
      <w:r w:rsidRPr="00F62F8F">
        <w:rPr>
          <w:rFonts w:ascii="Arial" w:hAnsi="Arial" w:cs="Arial"/>
        </w:rPr>
        <w:t>are</w:t>
      </w:r>
      <w:proofErr w:type="gramEnd"/>
      <w:r w:rsidRPr="00F62F8F">
        <w:rPr>
          <w:rFonts w:ascii="Arial" w:hAnsi="Arial" w:cs="Arial"/>
        </w:rPr>
        <w:t xml:space="preserve"> required to complete a standard pro-forma to confirm the following:</w:t>
      </w:r>
    </w:p>
    <w:p w:rsidR="004F1867" w:rsidRDefault="004F1867" w:rsidP="004F1867">
      <w:pPr>
        <w:tabs>
          <w:tab w:val="left" w:pos="709"/>
        </w:tabs>
        <w:spacing w:after="0" w:line="240" w:lineRule="auto"/>
        <w:ind w:left="709"/>
        <w:jc w:val="both"/>
        <w:rPr>
          <w:rFonts w:ascii="Arial" w:hAnsi="Arial" w:cs="Arial"/>
          <w:i/>
        </w:rPr>
      </w:pPr>
    </w:p>
    <w:p w:rsidR="00F62F8F" w:rsidRDefault="00985D36" w:rsidP="004F1867">
      <w:pPr>
        <w:tabs>
          <w:tab w:val="left" w:pos="709"/>
        </w:tabs>
        <w:spacing w:after="0" w:line="240" w:lineRule="auto"/>
        <w:ind w:left="709"/>
        <w:jc w:val="both"/>
        <w:rPr>
          <w:rFonts w:ascii="Arial" w:hAnsi="Arial" w:cs="Arial"/>
          <w:i/>
        </w:rPr>
      </w:pPr>
      <w:r>
        <w:rPr>
          <w:rFonts w:ascii="Arial" w:hAnsi="Arial" w:cs="Arial"/>
          <w:i/>
        </w:rPr>
        <w:lastRenderedPageBreak/>
        <w:tab/>
      </w:r>
      <w:r w:rsidR="00F62F8F" w:rsidRPr="00F62F8F">
        <w:rPr>
          <w:rFonts w:ascii="Arial" w:hAnsi="Arial" w:cs="Arial"/>
          <w:i/>
        </w:rPr>
        <w:t xml:space="preserve">“I have no related interest in this requisition as outlined in the University’s Regulations, Guidelines and Procedures for the Procurement of Goods and Services”.  </w:t>
      </w:r>
    </w:p>
    <w:p w:rsidR="007C1989" w:rsidRDefault="007C1989" w:rsidP="004F1867">
      <w:pPr>
        <w:tabs>
          <w:tab w:val="left" w:pos="709"/>
        </w:tabs>
        <w:spacing w:after="0" w:line="240" w:lineRule="auto"/>
        <w:ind w:left="709"/>
        <w:jc w:val="both"/>
        <w:rPr>
          <w:rFonts w:ascii="Arial" w:hAnsi="Arial" w:cs="Arial"/>
          <w:i/>
        </w:rPr>
      </w:pPr>
    </w:p>
    <w:p w:rsidR="00985D36" w:rsidRDefault="00985D36" w:rsidP="004F1867">
      <w:pPr>
        <w:tabs>
          <w:tab w:val="left" w:pos="709"/>
        </w:tabs>
        <w:spacing w:after="0" w:line="240" w:lineRule="auto"/>
        <w:ind w:left="720"/>
        <w:jc w:val="both"/>
        <w:rPr>
          <w:rFonts w:ascii="Arial" w:hAnsi="Arial" w:cs="Arial"/>
        </w:rPr>
      </w:pPr>
      <w:r w:rsidRPr="00985D36">
        <w:rPr>
          <w:rFonts w:ascii="Arial" w:hAnsi="Arial" w:cs="Arial"/>
        </w:rPr>
        <w:t>Further information on the</w:t>
      </w:r>
      <w:r>
        <w:rPr>
          <w:rFonts w:ascii="Arial" w:hAnsi="Arial" w:cs="Arial"/>
        </w:rPr>
        <w:t>se r</w:t>
      </w:r>
      <w:r w:rsidRPr="00985D36">
        <w:rPr>
          <w:rFonts w:ascii="Arial" w:hAnsi="Arial" w:cs="Arial"/>
        </w:rPr>
        <w:t xml:space="preserve">egulations, </w:t>
      </w:r>
      <w:r>
        <w:rPr>
          <w:rFonts w:ascii="Arial" w:hAnsi="Arial" w:cs="Arial"/>
        </w:rPr>
        <w:t>g</w:t>
      </w:r>
      <w:r w:rsidRPr="00985D36">
        <w:rPr>
          <w:rFonts w:ascii="Arial" w:hAnsi="Arial" w:cs="Arial"/>
        </w:rPr>
        <w:t xml:space="preserve">uidelines and </w:t>
      </w:r>
      <w:r>
        <w:rPr>
          <w:rFonts w:ascii="Arial" w:hAnsi="Arial" w:cs="Arial"/>
        </w:rPr>
        <w:t>p</w:t>
      </w:r>
      <w:r w:rsidR="00E82E8A">
        <w:rPr>
          <w:rFonts w:ascii="Arial" w:hAnsi="Arial" w:cs="Arial"/>
        </w:rPr>
        <w:t>rocedures is available on the Finance Directorate website.</w:t>
      </w:r>
    </w:p>
    <w:p w:rsidR="004F1867" w:rsidRDefault="004F1867" w:rsidP="004F1867">
      <w:pPr>
        <w:tabs>
          <w:tab w:val="left" w:pos="709"/>
        </w:tabs>
        <w:spacing w:after="0" w:line="240" w:lineRule="auto"/>
        <w:ind w:left="720"/>
        <w:jc w:val="both"/>
        <w:rPr>
          <w:rFonts w:ascii="Arial" w:hAnsi="Arial" w:cs="Arial"/>
        </w:rPr>
      </w:pPr>
    </w:p>
    <w:p w:rsidR="00B453E3" w:rsidRPr="00F62F8F" w:rsidRDefault="003D77E6" w:rsidP="004F1867">
      <w:pPr>
        <w:pStyle w:val="ListParagraph"/>
        <w:numPr>
          <w:ilvl w:val="1"/>
          <w:numId w:val="29"/>
        </w:numPr>
        <w:spacing w:after="0" w:line="240" w:lineRule="auto"/>
        <w:jc w:val="both"/>
        <w:rPr>
          <w:rFonts w:ascii="Arial" w:hAnsi="Arial" w:cs="Arial"/>
        </w:rPr>
      </w:pPr>
      <w:r w:rsidRPr="00F62F8F">
        <w:rPr>
          <w:rFonts w:ascii="Arial" w:hAnsi="Arial" w:cs="Arial"/>
        </w:rPr>
        <w:tab/>
        <w:t xml:space="preserve">Through the </w:t>
      </w:r>
      <w:r w:rsidR="00B453E3" w:rsidRPr="00F62F8F">
        <w:rPr>
          <w:rFonts w:ascii="Arial" w:hAnsi="Arial" w:cs="Arial"/>
        </w:rPr>
        <w:t>Annual Report</w:t>
      </w:r>
      <w:r w:rsidRPr="00F62F8F">
        <w:rPr>
          <w:rFonts w:ascii="Arial" w:hAnsi="Arial" w:cs="Arial"/>
        </w:rPr>
        <w:t>ing Cycle</w:t>
      </w:r>
      <w:r w:rsidR="00B453E3" w:rsidRPr="00F62F8F">
        <w:rPr>
          <w:rFonts w:ascii="Arial" w:hAnsi="Arial" w:cs="Arial"/>
        </w:rPr>
        <w:t xml:space="preserve"> </w:t>
      </w:r>
    </w:p>
    <w:p w:rsidR="00215425" w:rsidRPr="00F62F8F" w:rsidRDefault="00215425" w:rsidP="004F1867">
      <w:pPr>
        <w:spacing w:after="0" w:line="240" w:lineRule="auto"/>
        <w:jc w:val="both"/>
        <w:rPr>
          <w:rFonts w:ascii="Arial" w:hAnsi="Arial" w:cs="Arial"/>
        </w:rPr>
      </w:pPr>
    </w:p>
    <w:p w:rsidR="003D77E6" w:rsidRPr="00F62F8F" w:rsidRDefault="003D77E6" w:rsidP="004F1867">
      <w:pPr>
        <w:spacing w:after="0" w:line="240" w:lineRule="auto"/>
        <w:ind w:left="720"/>
        <w:jc w:val="both"/>
        <w:rPr>
          <w:rFonts w:ascii="Arial" w:hAnsi="Arial" w:cs="Arial"/>
        </w:rPr>
      </w:pPr>
      <w:r w:rsidRPr="00F62F8F">
        <w:rPr>
          <w:rFonts w:ascii="Arial" w:hAnsi="Arial" w:cs="Arial"/>
        </w:rPr>
        <w:t xml:space="preserve">The Registrar’s Office will issue </w:t>
      </w:r>
      <w:r w:rsidR="00872700" w:rsidRPr="00F62F8F">
        <w:rPr>
          <w:rFonts w:ascii="Arial" w:hAnsi="Arial" w:cs="Arial"/>
        </w:rPr>
        <w:t>a</w:t>
      </w:r>
      <w:r w:rsidR="007D2C77" w:rsidRPr="00F62F8F">
        <w:rPr>
          <w:rFonts w:ascii="Arial" w:hAnsi="Arial" w:cs="Arial"/>
        </w:rPr>
        <w:t>n annual communication</w:t>
      </w:r>
      <w:r w:rsidR="002B4D66" w:rsidRPr="00F62F8F">
        <w:rPr>
          <w:rFonts w:ascii="Arial" w:hAnsi="Arial" w:cs="Arial"/>
        </w:rPr>
        <w:t xml:space="preserve"> </w:t>
      </w:r>
      <w:r w:rsidRPr="00F62F8F">
        <w:rPr>
          <w:rFonts w:ascii="Arial" w:hAnsi="Arial" w:cs="Arial"/>
        </w:rPr>
        <w:t>remindi</w:t>
      </w:r>
      <w:r w:rsidR="009E7110" w:rsidRPr="00F62F8F">
        <w:rPr>
          <w:rFonts w:ascii="Arial" w:hAnsi="Arial" w:cs="Arial"/>
        </w:rPr>
        <w:t xml:space="preserve">ng staff and lay </w:t>
      </w:r>
      <w:r w:rsidR="00897401" w:rsidRPr="00F62F8F">
        <w:rPr>
          <w:rFonts w:ascii="Arial" w:hAnsi="Arial" w:cs="Arial"/>
        </w:rPr>
        <w:t>members</w:t>
      </w:r>
      <w:r w:rsidRPr="00F62F8F">
        <w:rPr>
          <w:rFonts w:ascii="Arial" w:hAnsi="Arial" w:cs="Arial"/>
        </w:rPr>
        <w:t xml:space="preserve"> of Senate/</w:t>
      </w:r>
      <w:r w:rsidR="00897401" w:rsidRPr="00F62F8F">
        <w:rPr>
          <w:rFonts w:ascii="Arial" w:hAnsi="Arial" w:cs="Arial"/>
        </w:rPr>
        <w:t>U</w:t>
      </w:r>
      <w:r w:rsidRPr="00F62F8F">
        <w:rPr>
          <w:rFonts w:ascii="Arial" w:hAnsi="Arial" w:cs="Arial"/>
        </w:rPr>
        <w:t xml:space="preserve">niversity Committees to review their Register of Interests entry </w:t>
      </w:r>
      <w:r w:rsidR="009722DF">
        <w:rPr>
          <w:rFonts w:ascii="Arial" w:hAnsi="Arial" w:cs="Arial"/>
        </w:rPr>
        <w:t>within Queen</w:t>
      </w:r>
      <w:r w:rsidR="00E82E8A">
        <w:rPr>
          <w:rFonts w:ascii="Arial" w:hAnsi="Arial" w:cs="Arial"/>
        </w:rPr>
        <w:t>’</w:t>
      </w:r>
      <w:r w:rsidR="009722DF">
        <w:rPr>
          <w:rFonts w:ascii="Arial" w:hAnsi="Arial" w:cs="Arial"/>
        </w:rPr>
        <w:t>s O</w:t>
      </w:r>
      <w:r w:rsidRPr="00F62F8F">
        <w:rPr>
          <w:rFonts w:ascii="Arial" w:hAnsi="Arial" w:cs="Arial"/>
        </w:rPr>
        <w:t xml:space="preserve">nline </w:t>
      </w:r>
      <w:r w:rsidR="002B4D66" w:rsidRPr="00F62F8F">
        <w:rPr>
          <w:rFonts w:ascii="Arial" w:hAnsi="Arial" w:cs="Arial"/>
        </w:rPr>
        <w:t xml:space="preserve">to ensure that this remains accurate and up-to-date.  Staff, with no interests to declare, must also maintain the record held within Queen’s Online. </w:t>
      </w:r>
    </w:p>
    <w:p w:rsidR="00215425" w:rsidRPr="00F62F8F" w:rsidRDefault="00215425" w:rsidP="004F1867">
      <w:pPr>
        <w:tabs>
          <w:tab w:val="left" w:pos="1560"/>
        </w:tabs>
        <w:spacing w:after="0" w:line="240" w:lineRule="auto"/>
        <w:jc w:val="both"/>
        <w:rPr>
          <w:rFonts w:ascii="Arial" w:hAnsi="Arial" w:cs="Arial"/>
        </w:rPr>
      </w:pPr>
    </w:p>
    <w:p w:rsidR="00B453E3" w:rsidRPr="00F62F8F" w:rsidRDefault="00215425" w:rsidP="004F1867">
      <w:pPr>
        <w:spacing w:after="0" w:line="240" w:lineRule="auto"/>
        <w:ind w:left="720" w:hanging="720"/>
        <w:jc w:val="both"/>
        <w:rPr>
          <w:rFonts w:ascii="Arial" w:hAnsi="Arial" w:cs="Arial"/>
        </w:rPr>
      </w:pPr>
      <w:r w:rsidRPr="00F62F8F">
        <w:rPr>
          <w:rFonts w:ascii="Arial" w:hAnsi="Arial" w:cs="Arial"/>
        </w:rPr>
        <w:tab/>
      </w:r>
      <w:r w:rsidR="002B4D66" w:rsidRPr="00F62F8F">
        <w:rPr>
          <w:rFonts w:ascii="Arial" w:hAnsi="Arial" w:cs="Arial"/>
        </w:rPr>
        <w:t>D</w:t>
      </w:r>
      <w:r w:rsidR="00B453E3" w:rsidRPr="00F62F8F">
        <w:rPr>
          <w:rFonts w:ascii="Arial" w:hAnsi="Arial" w:cs="Arial"/>
        </w:rPr>
        <w:t xml:space="preserve">eclarations </w:t>
      </w:r>
      <w:r w:rsidR="003D77E6" w:rsidRPr="00F62F8F">
        <w:rPr>
          <w:rFonts w:ascii="Arial" w:hAnsi="Arial" w:cs="Arial"/>
        </w:rPr>
        <w:t xml:space="preserve">will </w:t>
      </w:r>
      <w:r w:rsidR="00B453E3" w:rsidRPr="00F62F8F">
        <w:rPr>
          <w:rFonts w:ascii="Arial" w:hAnsi="Arial" w:cs="Arial"/>
        </w:rPr>
        <w:t>continue to be accepted from</w:t>
      </w:r>
      <w:r w:rsidR="009E7110" w:rsidRPr="00F62F8F">
        <w:rPr>
          <w:rFonts w:ascii="Arial" w:hAnsi="Arial" w:cs="Arial"/>
        </w:rPr>
        <w:t xml:space="preserve"> lay</w:t>
      </w:r>
      <w:r w:rsidR="00B453E3" w:rsidRPr="00F62F8F">
        <w:rPr>
          <w:rFonts w:ascii="Arial" w:hAnsi="Arial" w:cs="Arial"/>
        </w:rPr>
        <w:t xml:space="preserve"> members of Senate and </w:t>
      </w:r>
      <w:r w:rsidR="009E7110" w:rsidRPr="00F62F8F">
        <w:rPr>
          <w:rFonts w:ascii="Arial" w:hAnsi="Arial" w:cs="Arial"/>
        </w:rPr>
        <w:t>University</w:t>
      </w:r>
      <w:r w:rsidR="00B453E3" w:rsidRPr="00F62F8F">
        <w:rPr>
          <w:rFonts w:ascii="Arial" w:hAnsi="Arial" w:cs="Arial"/>
        </w:rPr>
        <w:t xml:space="preserve"> Committees, either in hard copy, or electronically, by email and through the Senate Portal.   </w:t>
      </w:r>
    </w:p>
    <w:p w:rsidR="00706243" w:rsidRPr="00F62F8F" w:rsidRDefault="00706243" w:rsidP="004F1867">
      <w:pPr>
        <w:pStyle w:val="ListParagraph"/>
        <w:spacing w:after="0" w:line="240" w:lineRule="auto"/>
        <w:jc w:val="both"/>
        <w:rPr>
          <w:rFonts w:ascii="Arial" w:hAnsi="Arial" w:cs="Arial"/>
        </w:rPr>
      </w:pPr>
    </w:p>
    <w:p w:rsidR="00B453E3" w:rsidRPr="003D77E6" w:rsidRDefault="003D77E6" w:rsidP="004F1867">
      <w:pPr>
        <w:pStyle w:val="ListParagraph"/>
        <w:spacing w:after="0" w:line="240" w:lineRule="auto"/>
        <w:jc w:val="both"/>
        <w:rPr>
          <w:rFonts w:ascii="Arial" w:hAnsi="Arial" w:cs="Arial"/>
        </w:rPr>
      </w:pPr>
      <w:r>
        <w:rPr>
          <w:rFonts w:ascii="Arial" w:hAnsi="Arial" w:cs="Arial"/>
        </w:rPr>
        <w:tab/>
      </w:r>
    </w:p>
    <w:p w:rsidR="00296883" w:rsidRDefault="00797C9B" w:rsidP="004F1867">
      <w:pPr>
        <w:pStyle w:val="ListParagraph"/>
        <w:numPr>
          <w:ilvl w:val="0"/>
          <w:numId w:val="30"/>
        </w:numPr>
        <w:spacing w:after="0" w:line="240" w:lineRule="auto"/>
        <w:ind w:hanging="720"/>
        <w:jc w:val="both"/>
        <w:rPr>
          <w:rFonts w:ascii="Arial" w:hAnsi="Arial" w:cs="Arial"/>
          <w:u w:val="single"/>
        </w:rPr>
      </w:pPr>
      <w:r w:rsidRPr="00897401">
        <w:rPr>
          <w:rFonts w:ascii="Arial" w:hAnsi="Arial" w:cs="Arial"/>
          <w:u w:val="single"/>
        </w:rPr>
        <w:t xml:space="preserve">Implications of </w:t>
      </w:r>
      <w:r w:rsidR="00296883" w:rsidRPr="00897401">
        <w:rPr>
          <w:rFonts w:ascii="Arial" w:hAnsi="Arial" w:cs="Arial"/>
          <w:u w:val="single"/>
        </w:rPr>
        <w:t>non-compliance</w:t>
      </w:r>
    </w:p>
    <w:p w:rsidR="00215425" w:rsidRPr="00897401" w:rsidRDefault="00215425" w:rsidP="004F1867">
      <w:pPr>
        <w:pStyle w:val="ListParagraph"/>
        <w:spacing w:after="0" w:line="240" w:lineRule="auto"/>
        <w:jc w:val="both"/>
        <w:rPr>
          <w:rFonts w:ascii="Arial" w:hAnsi="Arial" w:cs="Arial"/>
          <w:u w:val="single"/>
        </w:rPr>
      </w:pPr>
    </w:p>
    <w:p w:rsidR="000B51B3" w:rsidRDefault="000B51B3" w:rsidP="004F1867">
      <w:pPr>
        <w:spacing w:after="0" w:line="240" w:lineRule="auto"/>
        <w:ind w:left="720"/>
        <w:jc w:val="both"/>
        <w:rPr>
          <w:rFonts w:ascii="Arial" w:hAnsi="Arial" w:cs="Arial"/>
        </w:rPr>
      </w:pPr>
      <w:r w:rsidRPr="00897401">
        <w:rPr>
          <w:rFonts w:ascii="Arial" w:hAnsi="Arial" w:cs="Arial"/>
        </w:rPr>
        <w:t>Failure to avoid conflicts of interest, or to adequately disclose and manage unavoidable conflicts of interest, may result in:</w:t>
      </w:r>
    </w:p>
    <w:p w:rsidR="00215425" w:rsidRPr="00897401" w:rsidRDefault="00215425" w:rsidP="004F1867">
      <w:pPr>
        <w:spacing w:after="0" w:line="240" w:lineRule="auto"/>
        <w:ind w:left="720"/>
        <w:jc w:val="both"/>
        <w:rPr>
          <w:rFonts w:ascii="Arial" w:hAnsi="Arial" w:cs="Arial"/>
        </w:rPr>
      </w:pPr>
    </w:p>
    <w:p w:rsidR="000B51B3" w:rsidRPr="00897401" w:rsidRDefault="00897401" w:rsidP="004F1867">
      <w:pPr>
        <w:numPr>
          <w:ilvl w:val="0"/>
          <w:numId w:val="20"/>
        </w:numPr>
        <w:spacing w:after="0" w:line="240" w:lineRule="auto"/>
        <w:ind w:left="1134"/>
        <w:jc w:val="both"/>
        <w:rPr>
          <w:rFonts w:ascii="Arial" w:hAnsi="Arial" w:cs="Arial"/>
        </w:rPr>
      </w:pPr>
      <w:r>
        <w:rPr>
          <w:rFonts w:ascii="Arial" w:hAnsi="Arial" w:cs="Arial"/>
        </w:rPr>
        <w:t>D</w:t>
      </w:r>
      <w:r w:rsidR="000B51B3" w:rsidRPr="00897401">
        <w:rPr>
          <w:rFonts w:ascii="Arial" w:hAnsi="Arial" w:cs="Arial"/>
        </w:rPr>
        <w:t xml:space="preserve">amage to the reputation of the University and </w:t>
      </w:r>
      <w:r w:rsidR="002B4D66">
        <w:rPr>
          <w:rFonts w:ascii="Arial" w:hAnsi="Arial" w:cs="Arial"/>
        </w:rPr>
        <w:t xml:space="preserve">to </w:t>
      </w:r>
      <w:r w:rsidR="000B51B3" w:rsidRPr="00897401">
        <w:rPr>
          <w:rFonts w:ascii="Arial" w:hAnsi="Arial" w:cs="Arial"/>
        </w:rPr>
        <w:t>the individual</w:t>
      </w:r>
      <w:r w:rsidR="002B4D66">
        <w:rPr>
          <w:rFonts w:ascii="Arial" w:hAnsi="Arial" w:cs="Arial"/>
        </w:rPr>
        <w:t>(s)</w:t>
      </w:r>
      <w:r w:rsidR="00797C9B" w:rsidRPr="00897401">
        <w:rPr>
          <w:rFonts w:ascii="Arial" w:hAnsi="Arial" w:cs="Arial"/>
        </w:rPr>
        <w:t xml:space="preserve"> involved</w:t>
      </w:r>
      <w:r w:rsidR="000B51B3" w:rsidRPr="00897401">
        <w:rPr>
          <w:rFonts w:ascii="Arial" w:hAnsi="Arial" w:cs="Arial"/>
        </w:rPr>
        <w:t>;</w:t>
      </w:r>
    </w:p>
    <w:p w:rsidR="000B51B3" w:rsidRDefault="00897401" w:rsidP="004F1867">
      <w:pPr>
        <w:numPr>
          <w:ilvl w:val="0"/>
          <w:numId w:val="20"/>
        </w:numPr>
        <w:spacing w:after="0" w:line="240" w:lineRule="auto"/>
        <w:ind w:left="1134"/>
        <w:jc w:val="both"/>
        <w:rPr>
          <w:rFonts w:ascii="Arial" w:hAnsi="Arial" w:cs="Arial"/>
        </w:rPr>
      </w:pPr>
      <w:r>
        <w:rPr>
          <w:rFonts w:ascii="Arial" w:hAnsi="Arial" w:cs="Arial"/>
        </w:rPr>
        <w:t>L</w:t>
      </w:r>
      <w:r w:rsidR="000B51B3" w:rsidRPr="00897401">
        <w:rPr>
          <w:rFonts w:ascii="Arial" w:hAnsi="Arial" w:cs="Arial"/>
        </w:rPr>
        <w:t xml:space="preserve">oss of public trust in the University and its </w:t>
      </w:r>
      <w:r w:rsidR="002B4D66">
        <w:rPr>
          <w:rFonts w:ascii="Arial" w:hAnsi="Arial" w:cs="Arial"/>
        </w:rPr>
        <w:t xml:space="preserve">related activities; </w:t>
      </w:r>
    </w:p>
    <w:p w:rsidR="002B4D66" w:rsidRPr="00897401" w:rsidRDefault="002B4D66" w:rsidP="004F1867">
      <w:pPr>
        <w:numPr>
          <w:ilvl w:val="0"/>
          <w:numId w:val="20"/>
        </w:numPr>
        <w:spacing w:after="0" w:line="240" w:lineRule="auto"/>
        <w:ind w:left="1134"/>
        <w:jc w:val="both"/>
        <w:rPr>
          <w:rFonts w:ascii="Arial" w:hAnsi="Arial" w:cs="Arial"/>
        </w:rPr>
      </w:pPr>
      <w:r w:rsidRPr="00897401">
        <w:rPr>
          <w:rFonts w:ascii="Arial" w:hAnsi="Arial" w:cs="Arial"/>
        </w:rPr>
        <w:t xml:space="preserve">The </w:t>
      </w:r>
      <w:r>
        <w:rPr>
          <w:rFonts w:ascii="Arial" w:hAnsi="Arial" w:cs="Arial"/>
        </w:rPr>
        <w:t>in</w:t>
      </w:r>
      <w:r w:rsidRPr="00897401">
        <w:rPr>
          <w:rFonts w:ascii="Arial" w:hAnsi="Arial" w:cs="Arial"/>
        </w:rPr>
        <w:t>ability of the University and</w:t>
      </w:r>
      <w:r>
        <w:rPr>
          <w:rFonts w:ascii="Arial" w:hAnsi="Arial" w:cs="Arial"/>
        </w:rPr>
        <w:t>/or</w:t>
      </w:r>
      <w:r w:rsidRPr="00897401">
        <w:rPr>
          <w:rFonts w:ascii="Arial" w:hAnsi="Arial" w:cs="Arial"/>
        </w:rPr>
        <w:t xml:space="preserve"> the individual to respond to </w:t>
      </w:r>
      <w:r>
        <w:rPr>
          <w:rFonts w:ascii="Arial" w:hAnsi="Arial" w:cs="Arial"/>
        </w:rPr>
        <w:t>accusations of personal benefit.</w:t>
      </w:r>
    </w:p>
    <w:p w:rsidR="00834991" w:rsidRDefault="00834991" w:rsidP="004F1867">
      <w:pPr>
        <w:shd w:val="clear" w:color="auto" w:fill="FFFFFF"/>
        <w:spacing w:after="0" w:line="240" w:lineRule="auto"/>
        <w:ind w:left="720" w:firstLine="54"/>
        <w:jc w:val="both"/>
        <w:rPr>
          <w:rFonts w:ascii="Arial" w:hAnsi="Arial" w:cs="Arial"/>
        </w:rPr>
      </w:pPr>
    </w:p>
    <w:p w:rsidR="00897401" w:rsidRPr="00897401" w:rsidRDefault="00897401" w:rsidP="004F1867">
      <w:pPr>
        <w:shd w:val="clear" w:color="auto" w:fill="FFFFFF"/>
        <w:spacing w:after="0" w:line="240" w:lineRule="auto"/>
        <w:ind w:left="720" w:hanging="11"/>
        <w:jc w:val="both"/>
        <w:rPr>
          <w:rFonts w:ascii="Arial" w:eastAsia="Times New Roman" w:hAnsi="Arial" w:cs="Arial"/>
          <w:lang w:eastAsia="en-GB"/>
        </w:rPr>
      </w:pPr>
      <w:r>
        <w:rPr>
          <w:rFonts w:ascii="Arial" w:eastAsia="Times New Roman" w:hAnsi="Arial" w:cs="Arial"/>
          <w:bCs/>
          <w:lang w:eastAsia="en-GB"/>
        </w:rPr>
        <w:t>F</w:t>
      </w:r>
      <w:r w:rsidRPr="00897401">
        <w:rPr>
          <w:rFonts w:ascii="Arial" w:eastAsia="Times New Roman" w:hAnsi="Arial" w:cs="Arial"/>
          <w:bCs/>
          <w:lang w:eastAsia="en-GB"/>
        </w:rPr>
        <w:t>ailure to declare a significant interest is potentially a disciplinary matter and staff</w:t>
      </w:r>
      <w:r w:rsidR="009E7110">
        <w:rPr>
          <w:rFonts w:ascii="Arial" w:eastAsia="Times New Roman" w:hAnsi="Arial" w:cs="Arial"/>
          <w:bCs/>
          <w:lang w:eastAsia="en-GB"/>
        </w:rPr>
        <w:t xml:space="preserve"> and lay </w:t>
      </w:r>
      <w:r>
        <w:rPr>
          <w:rFonts w:ascii="Arial" w:eastAsia="Times New Roman" w:hAnsi="Arial" w:cs="Arial"/>
          <w:bCs/>
          <w:lang w:eastAsia="en-GB"/>
        </w:rPr>
        <w:t xml:space="preserve">members of Senate/University Committees are, therefore, </w:t>
      </w:r>
      <w:r w:rsidRPr="00897401">
        <w:rPr>
          <w:rFonts w:ascii="Arial" w:eastAsia="Times New Roman" w:hAnsi="Arial" w:cs="Arial"/>
          <w:bCs/>
          <w:lang w:eastAsia="en-GB"/>
        </w:rPr>
        <w:t>advised to declare such an interest if they are in any doubt about its relevance or materiality.</w:t>
      </w:r>
    </w:p>
    <w:p w:rsidR="00797C9B" w:rsidRDefault="00797C9B" w:rsidP="004F1867">
      <w:pPr>
        <w:spacing w:after="0" w:line="240" w:lineRule="auto"/>
        <w:jc w:val="both"/>
        <w:rPr>
          <w:rFonts w:ascii="Arial" w:hAnsi="Arial" w:cs="Arial"/>
        </w:rPr>
      </w:pPr>
    </w:p>
    <w:p w:rsidR="00215425" w:rsidRDefault="00215425" w:rsidP="004F1867">
      <w:pPr>
        <w:spacing w:after="0" w:line="240" w:lineRule="auto"/>
        <w:jc w:val="both"/>
        <w:rPr>
          <w:rFonts w:ascii="Arial" w:hAnsi="Arial" w:cs="Arial"/>
        </w:rPr>
      </w:pPr>
    </w:p>
    <w:p w:rsidR="00296883" w:rsidRPr="00215425" w:rsidRDefault="00296883" w:rsidP="004F1867">
      <w:pPr>
        <w:pStyle w:val="ListParagraph"/>
        <w:numPr>
          <w:ilvl w:val="0"/>
          <w:numId w:val="30"/>
        </w:numPr>
        <w:spacing w:after="0" w:line="240" w:lineRule="auto"/>
        <w:ind w:hanging="720"/>
        <w:jc w:val="both"/>
        <w:rPr>
          <w:rFonts w:ascii="Arial" w:hAnsi="Arial" w:cs="Arial"/>
          <w:u w:val="single"/>
        </w:rPr>
      </w:pPr>
      <w:r w:rsidRPr="00215425">
        <w:rPr>
          <w:rFonts w:ascii="Arial" w:hAnsi="Arial" w:cs="Arial"/>
          <w:u w:val="single"/>
        </w:rPr>
        <w:t xml:space="preserve">Annual Report </w:t>
      </w:r>
      <w:r w:rsidR="002B4D66">
        <w:rPr>
          <w:rFonts w:ascii="Arial" w:hAnsi="Arial" w:cs="Arial"/>
          <w:u w:val="single"/>
        </w:rPr>
        <w:t>to</w:t>
      </w:r>
      <w:r w:rsidRPr="00215425">
        <w:rPr>
          <w:rFonts w:ascii="Arial" w:hAnsi="Arial" w:cs="Arial"/>
          <w:u w:val="single"/>
        </w:rPr>
        <w:t xml:space="preserve"> the Audit Committee </w:t>
      </w:r>
    </w:p>
    <w:p w:rsidR="00215425" w:rsidRPr="00897401" w:rsidRDefault="00215425" w:rsidP="004F1867">
      <w:pPr>
        <w:pStyle w:val="ListParagraph"/>
        <w:spacing w:after="0" w:line="240" w:lineRule="auto"/>
        <w:jc w:val="both"/>
        <w:rPr>
          <w:rFonts w:ascii="Arial" w:hAnsi="Arial" w:cs="Arial"/>
        </w:rPr>
      </w:pPr>
    </w:p>
    <w:p w:rsidR="00296883" w:rsidRDefault="00296883" w:rsidP="004F1867">
      <w:pPr>
        <w:spacing w:after="0" w:line="240" w:lineRule="auto"/>
        <w:ind w:left="720"/>
        <w:jc w:val="both"/>
        <w:rPr>
          <w:rFonts w:ascii="Arial" w:hAnsi="Arial" w:cs="Arial"/>
        </w:rPr>
      </w:pPr>
      <w:r w:rsidRPr="0007285F">
        <w:rPr>
          <w:rFonts w:ascii="Arial" w:hAnsi="Arial" w:cs="Arial"/>
        </w:rPr>
        <w:t>Under the new</w:t>
      </w:r>
      <w:r w:rsidR="00834991">
        <w:rPr>
          <w:rFonts w:ascii="Arial" w:hAnsi="Arial" w:cs="Arial"/>
        </w:rPr>
        <w:t xml:space="preserve"> </w:t>
      </w:r>
      <w:r w:rsidRPr="0007285F">
        <w:rPr>
          <w:rFonts w:ascii="Arial" w:hAnsi="Arial" w:cs="Arial"/>
        </w:rPr>
        <w:t xml:space="preserve">Approval Framework, approved by Senate in June 2011, consideration and approval of the University’s Register of Interests Policy </w:t>
      </w:r>
      <w:r w:rsidR="009E7110">
        <w:rPr>
          <w:rFonts w:ascii="Arial" w:hAnsi="Arial" w:cs="Arial"/>
        </w:rPr>
        <w:t>is</w:t>
      </w:r>
      <w:r w:rsidRPr="0007285F">
        <w:rPr>
          <w:rFonts w:ascii="Arial" w:hAnsi="Arial" w:cs="Arial"/>
        </w:rPr>
        <w:t xml:space="preserve"> formally delegated to the Audit Committee.</w:t>
      </w:r>
    </w:p>
    <w:p w:rsidR="00215425" w:rsidRPr="0007285F" w:rsidRDefault="00215425" w:rsidP="004F1867">
      <w:pPr>
        <w:spacing w:after="0" w:line="240" w:lineRule="auto"/>
        <w:ind w:left="720"/>
        <w:jc w:val="both"/>
        <w:rPr>
          <w:rFonts w:ascii="Arial" w:hAnsi="Arial" w:cs="Arial"/>
        </w:rPr>
      </w:pPr>
    </w:p>
    <w:p w:rsidR="00296883" w:rsidRDefault="00897401" w:rsidP="004F1867">
      <w:pPr>
        <w:spacing w:after="0" w:line="240" w:lineRule="auto"/>
        <w:ind w:left="720"/>
        <w:jc w:val="both"/>
        <w:rPr>
          <w:rFonts w:ascii="Arial" w:hAnsi="Arial" w:cs="Arial"/>
        </w:rPr>
      </w:pPr>
      <w:r>
        <w:rPr>
          <w:rFonts w:ascii="Arial" w:hAnsi="Arial" w:cs="Arial"/>
        </w:rPr>
        <w:t xml:space="preserve">In this context, </w:t>
      </w:r>
      <w:r w:rsidR="00872700">
        <w:rPr>
          <w:rFonts w:ascii="Arial" w:hAnsi="Arial" w:cs="Arial"/>
        </w:rPr>
        <w:t>an annual</w:t>
      </w:r>
      <w:r w:rsidR="00296883" w:rsidRPr="0007285F">
        <w:rPr>
          <w:rFonts w:ascii="Arial" w:hAnsi="Arial" w:cs="Arial"/>
        </w:rPr>
        <w:t xml:space="preserve"> Register of Interests Report </w:t>
      </w:r>
      <w:r>
        <w:rPr>
          <w:rFonts w:ascii="Arial" w:hAnsi="Arial" w:cs="Arial"/>
        </w:rPr>
        <w:t xml:space="preserve">will </w:t>
      </w:r>
      <w:r w:rsidR="00296883" w:rsidRPr="0007285F">
        <w:rPr>
          <w:rFonts w:ascii="Arial" w:hAnsi="Arial" w:cs="Arial"/>
        </w:rPr>
        <w:t xml:space="preserve">be presented to the Audit Committee, at its October meeting each year, for consideration and approval.  This report </w:t>
      </w:r>
      <w:r>
        <w:rPr>
          <w:rFonts w:ascii="Arial" w:hAnsi="Arial" w:cs="Arial"/>
        </w:rPr>
        <w:t xml:space="preserve">will </w:t>
      </w:r>
      <w:r w:rsidR="00296883" w:rsidRPr="0007285F">
        <w:rPr>
          <w:rFonts w:ascii="Arial" w:hAnsi="Arial" w:cs="Arial"/>
        </w:rPr>
        <w:t>provide the following information/assurances:</w:t>
      </w:r>
    </w:p>
    <w:p w:rsidR="00834991" w:rsidRPr="0007285F" w:rsidRDefault="00834991" w:rsidP="004F1867">
      <w:pPr>
        <w:spacing w:after="0" w:line="240" w:lineRule="auto"/>
        <w:ind w:left="720"/>
        <w:jc w:val="both"/>
        <w:rPr>
          <w:rFonts w:ascii="Arial" w:hAnsi="Arial" w:cs="Arial"/>
        </w:rPr>
      </w:pPr>
    </w:p>
    <w:p w:rsidR="00296883" w:rsidRDefault="00296883" w:rsidP="004F1867">
      <w:pPr>
        <w:spacing w:after="0" w:line="240" w:lineRule="auto"/>
        <w:ind w:left="1276" w:hanging="567"/>
        <w:jc w:val="both"/>
        <w:rPr>
          <w:rFonts w:ascii="Arial" w:hAnsi="Arial" w:cs="Arial"/>
        </w:rPr>
      </w:pPr>
      <w:r w:rsidRPr="0007285F">
        <w:rPr>
          <w:rFonts w:ascii="Arial" w:hAnsi="Arial" w:cs="Arial"/>
        </w:rPr>
        <w:t>(</w:t>
      </w:r>
      <w:proofErr w:type="spellStart"/>
      <w:r w:rsidRPr="0007285F">
        <w:rPr>
          <w:rFonts w:ascii="Arial" w:hAnsi="Arial" w:cs="Arial"/>
        </w:rPr>
        <w:t>i</w:t>
      </w:r>
      <w:proofErr w:type="spellEnd"/>
      <w:r w:rsidRPr="0007285F">
        <w:rPr>
          <w:rFonts w:ascii="Arial" w:hAnsi="Arial" w:cs="Arial"/>
        </w:rPr>
        <w:t>)</w:t>
      </w:r>
      <w:r w:rsidRPr="0007285F">
        <w:rPr>
          <w:rFonts w:ascii="Arial" w:hAnsi="Arial" w:cs="Arial"/>
        </w:rPr>
        <w:tab/>
        <w:t xml:space="preserve">A review of the policy itself, to include proposals in respect of any required amendments – this review </w:t>
      </w:r>
      <w:r w:rsidR="009E7110">
        <w:rPr>
          <w:rFonts w:ascii="Arial" w:hAnsi="Arial" w:cs="Arial"/>
        </w:rPr>
        <w:t>will</w:t>
      </w:r>
      <w:r w:rsidRPr="0007285F">
        <w:rPr>
          <w:rFonts w:ascii="Arial" w:hAnsi="Arial" w:cs="Arial"/>
        </w:rPr>
        <w:t xml:space="preserve"> ensure that the policy </w:t>
      </w:r>
      <w:r w:rsidR="009E7110">
        <w:rPr>
          <w:rFonts w:ascii="Arial" w:hAnsi="Arial" w:cs="Arial"/>
        </w:rPr>
        <w:t>is</w:t>
      </w:r>
      <w:r w:rsidRPr="0007285F">
        <w:rPr>
          <w:rFonts w:ascii="Arial" w:hAnsi="Arial" w:cs="Arial"/>
        </w:rPr>
        <w:t xml:space="preserve"> regularly updated to capture best practice and emerging issues across the sector. </w:t>
      </w:r>
    </w:p>
    <w:p w:rsidR="00834991" w:rsidRPr="0007285F" w:rsidRDefault="00834991" w:rsidP="004F1867">
      <w:pPr>
        <w:spacing w:after="0" w:line="240" w:lineRule="auto"/>
        <w:ind w:left="1276" w:hanging="567"/>
        <w:jc w:val="both"/>
        <w:rPr>
          <w:rFonts w:ascii="Arial" w:hAnsi="Arial" w:cs="Arial"/>
        </w:rPr>
      </w:pPr>
    </w:p>
    <w:p w:rsidR="00296883" w:rsidRDefault="00296883" w:rsidP="004F1867">
      <w:pPr>
        <w:spacing w:after="0" w:line="240" w:lineRule="auto"/>
        <w:ind w:left="1276" w:hanging="567"/>
        <w:jc w:val="both"/>
        <w:rPr>
          <w:rFonts w:ascii="Arial" w:hAnsi="Arial" w:cs="Arial"/>
        </w:rPr>
      </w:pPr>
      <w:r w:rsidRPr="0007285F">
        <w:rPr>
          <w:rFonts w:ascii="Arial" w:hAnsi="Arial" w:cs="Arial"/>
        </w:rPr>
        <w:t>(ii)</w:t>
      </w:r>
      <w:r w:rsidRPr="0007285F">
        <w:rPr>
          <w:rFonts w:ascii="Arial" w:hAnsi="Arial" w:cs="Arial"/>
        </w:rPr>
        <w:tab/>
      </w:r>
      <w:r w:rsidR="00897401">
        <w:rPr>
          <w:rFonts w:ascii="Arial" w:hAnsi="Arial" w:cs="Arial"/>
        </w:rPr>
        <w:t xml:space="preserve">A summary </w:t>
      </w:r>
      <w:r w:rsidRPr="0007285F">
        <w:rPr>
          <w:rFonts w:ascii="Arial" w:hAnsi="Arial" w:cs="Arial"/>
        </w:rPr>
        <w:t xml:space="preserve">on the number and source of declarations submitted, and the steps being taken to ensure full compliance in this respect.  </w:t>
      </w:r>
    </w:p>
    <w:p w:rsidR="00834991" w:rsidRDefault="00834991" w:rsidP="004F1867">
      <w:pPr>
        <w:spacing w:after="0" w:line="240" w:lineRule="auto"/>
        <w:ind w:left="1276" w:hanging="567"/>
        <w:jc w:val="both"/>
        <w:rPr>
          <w:rFonts w:ascii="Arial" w:hAnsi="Arial" w:cs="Arial"/>
        </w:rPr>
      </w:pPr>
    </w:p>
    <w:p w:rsidR="00834991" w:rsidRDefault="00834991" w:rsidP="004F1867">
      <w:pPr>
        <w:spacing w:after="0" w:line="240" w:lineRule="auto"/>
        <w:ind w:left="709"/>
        <w:jc w:val="both"/>
        <w:rPr>
          <w:rFonts w:ascii="Arial" w:hAnsi="Arial" w:cs="Arial"/>
        </w:rPr>
      </w:pPr>
      <w:r>
        <w:rPr>
          <w:rFonts w:ascii="Arial" w:hAnsi="Arial" w:cs="Arial"/>
        </w:rPr>
        <w:t xml:space="preserve">Appropriate reference to this report will </w:t>
      </w:r>
      <w:r w:rsidR="00872700">
        <w:rPr>
          <w:rFonts w:ascii="Arial" w:hAnsi="Arial" w:cs="Arial"/>
        </w:rPr>
        <w:t xml:space="preserve">also </w:t>
      </w:r>
      <w:r>
        <w:rPr>
          <w:rFonts w:ascii="Arial" w:hAnsi="Arial" w:cs="Arial"/>
        </w:rPr>
        <w:t xml:space="preserve">be included in the Annual Report of the Audit Committee, presented to Senate in November </w:t>
      </w:r>
      <w:r w:rsidR="00872700">
        <w:rPr>
          <w:rFonts w:ascii="Arial" w:hAnsi="Arial" w:cs="Arial"/>
        </w:rPr>
        <w:t xml:space="preserve">of </w:t>
      </w:r>
      <w:r>
        <w:rPr>
          <w:rFonts w:ascii="Arial" w:hAnsi="Arial" w:cs="Arial"/>
        </w:rPr>
        <w:t xml:space="preserve">each year.  </w:t>
      </w:r>
    </w:p>
    <w:p w:rsidR="009E7110" w:rsidRDefault="009E7110" w:rsidP="004F1867">
      <w:pPr>
        <w:spacing w:after="0" w:line="240" w:lineRule="auto"/>
        <w:jc w:val="both"/>
        <w:rPr>
          <w:rFonts w:ascii="Arial" w:hAnsi="Arial" w:cs="Arial"/>
        </w:rPr>
      </w:pPr>
    </w:p>
    <w:p w:rsidR="009E7110" w:rsidRDefault="009E7110" w:rsidP="004F1867">
      <w:pPr>
        <w:spacing w:after="0" w:line="240" w:lineRule="auto"/>
        <w:jc w:val="both"/>
        <w:rPr>
          <w:rFonts w:ascii="Arial" w:hAnsi="Arial" w:cs="Arial"/>
        </w:rPr>
      </w:pPr>
    </w:p>
    <w:p w:rsidR="009E7110" w:rsidRPr="009E7110" w:rsidRDefault="009E7110" w:rsidP="004F1867">
      <w:pPr>
        <w:spacing w:after="0" w:line="240" w:lineRule="auto"/>
        <w:jc w:val="both"/>
        <w:rPr>
          <w:rFonts w:ascii="Arial" w:hAnsi="Arial" w:cs="Arial"/>
          <w:u w:val="single"/>
        </w:rPr>
      </w:pPr>
      <w:r>
        <w:rPr>
          <w:rFonts w:ascii="Arial" w:hAnsi="Arial" w:cs="Arial"/>
        </w:rPr>
        <w:lastRenderedPageBreak/>
        <w:t>8.</w:t>
      </w:r>
      <w:r>
        <w:rPr>
          <w:rFonts w:ascii="Arial" w:hAnsi="Arial" w:cs="Arial"/>
        </w:rPr>
        <w:tab/>
      </w:r>
      <w:r w:rsidRPr="009E7110">
        <w:rPr>
          <w:rFonts w:ascii="Arial" w:hAnsi="Arial" w:cs="Arial"/>
          <w:u w:val="single"/>
        </w:rPr>
        <w:t xml:space="preserve">Further Information </w:t>
      </w:r>
    </w:p>
    <w:p w:rsidR="009E7110" w:rsidRDefault="009E7110" w:rsidP="004F1867">
      <w:pPr>
        <w:spacing w:after="0" w:line="240" w:lineRule="auto"/>
        <w:jc w:val="both"/>
        <w:rPr>
          <w:rFonts w:ascii="Arial" w:hAnsi="Arial" w:cs="Arial"/>
        </w:rPr>
      </w:pPr>
    </w:p>
    <w:p w:rsidR="00897401" w:rsidRDefault="009E7110" w:rsidP="004F1867">
      <w:pPr>
        <w:spacing w:after="0" w:line="240" w:lineRule="auto"/>
        <w:ind w:left="720" w:hanging="720"/>
        <w:jc w:val="both"/>
        <w:rPr>
          <w:rFonts w:ascii="Arial" w:hAnsi="Arial" w:cs="Arial"/>
        </w:rPr>
      </w:pPr>
      <w:r>
        <w:rPr>
          <w:rFonts w:ascii="Arial" w:hAnsi="Arial" w:cs="Arial"/>
        </w:rPr>
        <w:tab/>
        <w:t>Further information on this policy is available from the Registrar’s Office, Lanyon South</w:t>
      </w:r>
      <w:r w:rsidR="009D02D9">
        <w:rPr>
          <w:rFonts w:ascii="Arial" w:hAnsi="Arial" w:cs="Arial"/>
        </w:rPr>
        <w:t xml:space="preserve">. </w:t>
      </w:r>
      <w:r>
        <w:rPr>
          <w:rFonts w:ascii="Arial" w:hAnsi="Arial" w:cs="Arial"/>
        </w:rPr>
        <w:t xml:space="preserve"> </w:t>
      </w:r>
      <w:r w:rsidR="00897401">
        <w:rPr>
          <w:rFonts w:ascii="Arial" w:hAnsi="Arial" w:cs="Arial"/>
        </w:rPr>
        <w:br w:type="page"/>
      </w:r>
    </w:p>
    <w:p w:rsidR="0079044D" w:rsidRPr="0007285F" w:rsidRDefault="002B4D66" w:rsidP="008F5683">
      <w:pPr>
        <w:jc w:val="right"/>
        <w:rPr>
          <w:rFonts w:ascii="Arial" w:hAnsi="Arial" w:cs="Arial"/>
        </w:rPr>
      </w:pPr>
      <w:r>
        <w:rPr>
          <w:rFonts w:ascii="Arial" w:hAnsi="Arial" w:cs="Arial"/>
        </w:rPr>
        <w:lastRenderedPageBreak/>
        <w:t>Annex A</w:t>
      </w:r>
    </w:p>
    <w:p w:rsidR="00607CA9" w:rsidRPr="00215425" w:rsidRDefault="009A03B9" w:rsidP="00834991">
      <w:pPr>
        <w:spacing w:after="0" w:line="240" w:lineRule="auto"/>
        <w:jc w:val="center"/>
        <w:rPr>
          <w:rFonts w:ascii="Arial" w:hAnsi="Arial" w:cs="Arial"/>
          <w:b/>
        </w:rPr>
      </w:pPr>
      <w:r>
        <w:rPr>
          <w:rFonts w:ascii="Arial" w:hAnsi="Arial" w:cs="Arial"/>
          <w:b/>
        </w:rPr>
        <w:t>Register</w:t>
      </w:r>
      <w:r w:rsidR="00607CA9" w:rsidRPr="00215425">
        <w:rPr>
          <w:rFonts w:ascii="Arial" w:hAnsi="Arial" w:cs="Arial"/>
          <w:b/>
        </w:rPr>
        <w:t xml:space="preserve"> of Interest</w:t>
      </w:r>
      <w:r>
        <w:rPr>
          <w:rFonts w:ascii="Arial" w:hAnsi="Arial" w:cs="Arial"/>
          <w:b/>
        </w:rPr>
        <w:t>s</w:t>
      </w:r>
      <w:r w:rsidR="00607CA9" w:rsidRPr="00215425">
        <w:rPr>
          <w:rFonts w:ascii="Arial" w:hAnsi="Arial" w:cs="Arial"/>
          <w:b/>
        </w:rPr>
        <w:t xml:space="preserve"> </w:t>
      </w:r>
      <w:r w:rsidR="0079044D" w:rsidRPr="00215425">
        <w:rPr>
          <w:rFonts w:ascii="Arial" w:hAnsi="Arial" w:cs="Arial"/>
          <w:b/>
        </w:rPr>
        <w:t>– Procedure</w:t>
      </w:r>
    </w:p>
    <w:p w:rsidR="00215425" w:rsidRPr="0007285F" w:rsidRDefault="00215425" w:rsidP="00215425">
      <w:pPr>
        <w:spacing w:after="0" w:line="240" w:lineRule="auto"/>
        <w:jc w:val="both"/>
        <w:rPr>
          <w:rFonts w:ascii="Arial" w:hAnsi="Arial" w:cs="Arial"/>
        </w:rPr>
      </w:pPr>
    </w:p>
    <w:p w:rsidR="00607CA9" w:rsidRDefault="00215425" w:rsidP="00215425">
      <w:pPr>
        <w:spacing w:after="0" w:line="240" w:lineRule="auto"/>
        <w:jc w:val="both"/>
        <w:rPr>
          <w:rFonts w:ascii="Arial" w:hAnsi="Arial" w:cs="Arial"/>
          <w:bCs/>
        </w:rPr>
      </w:pPr>
      <w:r>
        <w:rPr>
          <w:rFonts w:ascii="Arial" w:hAnsi="Arial" w:cs="Arial"/>
          <w:bCs/>
        </w:rPr>
        <w:t>1.</w:t>
      </w:r>
      <w:r>
        <w:rPr>
          <w:rFonts w:ascii="Arial" w:hAnsi="Arial" w:cs="Arial"/>
          <w:bCs/>
        </w:rPr>
        <w:tab/>
      </w:r>
      <w:r w:rsidR="00607CA9" w:rsidRPr="00215425">
        <w:rPr>
          <w:rFonts w:ascii="Arial" w:hAnsi="Arial" w:cs="Arial"/>
          <w:bCs/>
          <w:u w:val="single"/>
        </w:rPr>
        <w:t>Purpose</w:t>
      </w:r>
    </w:p>
    <w:p w:rsidR="00215425" w:rsidRPr="0007285F" w:rsidRDefault="00215425" w:rsidP="00215425">
      <w:pPr>
        <w:spacing w:after="0" w:line="240" w:lineRule="auto"/>
        <w:jc w:val="both"/>
        <w:rPr>
          <w:rFonts w:ascii="Arial" w:hAnsi="Arial" w:cs="Arial"/>
        </w:rPr>
      </w:pPr>
    </w:p>
    <w:p w:rsidR="00607CA9" w:rsidRDefault="00215425" w:rsidP="00215425">
      <w:pPr>
        <w:spacing w:after="0" w:line="240" w:lineRule="auto"/>
        <w:ind w:left="720" w:hanging="720"/>
        <w:jc w:val="both"/>
        <w:rPr>
          <w:rFonts w:ascii="Arial" w:hAnsi="Arial" w:cs="Arial"/>
        </w:rPr>
      </w:pPr>
      <w:r>
        <w:rPr>
          <w:rFonts w:ascii="Arial" w:hAnsi="Arial" w:cs="Arial"/>
        </w:rPr>
        <w:t>1.1</w:t>
      </w:r>
      <w:r>
        <w:rPr>
          <w:rFonts w:ascii="Arial" w:hAnsi="Arial" w:cs="Arial"/>
        </w:rPr>
        <w:tab/>
      </w:r>
      <w:r w:rsidR="002B4D66">
        <w:rPr>
          <w:rFonts w:ascii="Arial" w:hAnsi="Arial" w:cs="Arial"/>
        </w:rPr>
        <w:t>As set out in Section 4 of the Register of Interests Policy, a conflict of in</w:t>
      </w:r>
      <w:r w:rsidR="00AE65A8">
        <w:rPr>
          <w:rFonts w:ascii="Arial" w:hAnsi="Arial" w:cs="Arial"/>
        </w:rPr>
        <w:t>terest arises</w:t>
      </w:r>
      <w:r w:rsidR="002B4D66">
        <w:rPr>
          <w:rFonts w:ascii="Arial" w:hAnsi="Arial" w:cs="Arial"/>
        </w:rPr>
        <w:t xml:space="preserve"> where an </w:t>
      </w:r>
      <w:r w:rsidR="00AE65A8">
        <w:rPr>
          <w:rFonts w:ascii="Arial" w:hAnsi="Arial" w:cs="Arial"/>
        </w:rPr>
        <w:t>individual</w:t>
      </w:r>
      <w:r w:rsidR="002B4D66">
        <w:rPr>
          <w:rFonts w:ascii="Arial" w:hAnsi="Arial" w:cs="Arial"/>
        </w:rPr>
        <w:t xml:space="preserve"> is in a position to influence, directly or indirectly, University </w:t>
      </w:r>
      <w:r w:rsidR="00AE65A8">
        <w:rPr>
          <w:rFonts w:ascii="Arial" w:hAnsi="Arial" w:cs="Arial"/>
        </w:rPr>
        <w:t>business</w:t>
      </w:r>
      <w:r w:rsidR="002B4D66">
        <w:rPr>
          <w:rFonts w:ascii="Arial" w:hAnsi="Arial" w:cs="Arial"/>
        </w:rPr>
        <w:t xml:space="preserve"> for their own personal benefit, or that of their family o</w:t>
      </w:r>
      <w:r w:rsidR="009A03B9">
        <w:rPr>
          <w:rFonts w:ascii="Arial" w:hAnsi="Arial" w:cs="Arial"/>
        </w:rPr>
        <w:t>r</w:t>
      </w:r>
      <w:r w:rsidR="002B4D66">
        <w:rPr>
          <w:rFonts w:ascii="Arial" w:hAnsi="Arial" w:cs="Arial"/>
        </w:rPr>
        <w:t xml:space="preserve"> others, but to the detriment of the University. </w:t>
      </w:r>
    </w:p>
    <w:p w:rsidR="00215425" w:rsidRPr="0007285F" w:rsidRDefault="00215425" w:rsidP="00215425">
      <w:pPr>
        <w:spacing w:after="0" w:line="240" w:lineRule="auto"/>
        <w:ind w:left="720" w:hanging="720"/>
        <w:jc w:val="both"/>
        <w:rPr>
          <w:rFonts w:ascii="Arial" w:hAnsi="Arial" w:cs="Arial"/>
        </w:rPr>
      </w:pPr>
    </w:p>
    <w:p w:rsidR="00607CA9" w:rsidRDefault="00607CA9" w:rsidP="00215425">
      <w:pPr>
        <w:spacing w:after="0" w:line="240" w:lineRule="auto"/>
        <w:ind w:left="720" w:hanging="720"/>
        <w:jc w:val="both"/>
        <w:rPr>
          <w:rFonts w:ascii="Arial" w:hAnsi="Arial" w:cs="Arial"/>
        </w:rPr>
      </w:pPr>
      <w:r w:rsidRPr="0007285F">
        <w:rPr>
          <w:rFonts w:ascii="Arial" w:hAnsi="Arial" w:cs="Arial"/>
        </w:rPr>
        <w:t>1.2</w:t>
      </w:r>
      <w:r w:rsidR="00215425">
        <w:rPr>
          <w:rFonts w:ascii="Arial" w:hAnsi="Arial" w:cs="Arial"/>
        </w:rPr>
        <w:tab/>
        <w:t>T</w:t>
      </w:r>
      <w:r w:rsidRPr="0007285F">
        <w:rPr>
          <w:rFonts w:ascii="Arial" w:hAnsi="Arial" w:cs="Arial"/>
        </w:rPr>
        <w:t xml:space="preserve">o enable the University to safeguard against potential conflicts of interest, </w:t>
      </w:r>
      <w:r w:rsidR="00834991">
        <w:rPr>
          <w:rFonts w:ascii="Arial" w:hAnsi="Arial" w:cs="Arial"/>
        </w:rPr>
        <w:t>the Registrar’s Office</w:t>
      </w:r>
      <w:r w:rsidRPr="0007285F">
        <w:rPr>
          <w:rFonts w:ascii="Arial" w:hAnsi="Arial" w:cs="Arial"/>
        </w:rPr>
        <w:t xml:space="preserve"> maintain</w:t>
      </w:r>
      <w:r w:rsidR="009E7110">
        <w:rPr>
          <w:rFonts w:ascii="Arial" w:hAnsi="Arial" w:cs="Arial"/>
        </w:rPr>
        <w:t>s</w:t>
      </w:r>
      <w:r w:rsidRPr="0007285F">
        <w:rPr>
          <w:rFonts w:ascii="Arial" w:hAnsi="Arial" w:cs="Arial"/>
        </w:rPr>
        <w:t xml:space="preserve"> </w:t>
      </w:r>
      <w:r w:rsidR="00834991">
        <w:rPr>
          <w:rFonts w:ascii="Arial" w:hAnsi="Arial" w:cs="Arial"/>
        </w:rPr>
        <w:t>a</w:t>
      </w:r>
      <w:r w:rsidR="00AE65A8">
        <w:rPr>
          <w:rFonts w:ascii="Arial" w:hAnsi="Arial" w:cs="Arial"/>
        </w:rPr>
        <w:t>n institutional</w:t>
      </w:r>
      <w:r w:rsidR="00834991">
        <w:rPr>
          <w:rFonts w:ascii="Arial" w:hAnsi="Arial" w:cs="Arial"/>
        </w:rPr>
        <w:t xml:space="preserve"> Register of Interests.  I</w:t>
      </w:r>
      <w:r w:rsidRPr="0007285F">
        <w:rPr>
          <w:rFonts w:ascii="Arial" w:hAnsi="Arial" w:cs="Arial"/>
        </w:rPr>
        <w:t xml:space="preserve">t is the responsibility of </w:t>
      </w:r>
      <w:r w:rsidR="00AE65A8">
        <w:rPr>
          <w:rFonts w:ascii="Arial" w:hAnsi="Arial" w:cs="Arial"/>
        </w:rPr>
        <w:t xml:space="preserve">all </w:t>
      </w:r>
      <w:r w:rsidRPr="0007285F">
        <w:rPr>
          <w:rFonts w:ascii="Arial" w:hAnsi="Arial" w:cs="Arial"/>
        </w:rPr>
        <w:t>staff</w:t>
      </w:r>
      <w:r w:rsidR="0064382B">
        <w:rPr>
          <w:rFonts w:ascii="Arial" w:hAnsi="Arial" w:cs="Arial"/>
        </w:rPr>
        <w:t xml:space="preserve"> and members of Senate/University Committees</w:t>
      </w:r>
      <w:r w:rsidRPr="0007285F">
        <w:rPr>
          <w:rFonts w:ascii="Arial" w:hAnsi="Arial" w:cs="Arial"/>
        </w:rPr>
        <w:t xml:space="preserve"> to </w:t>
      </w:r>
      <w:r w:rsidR="009E7110">
        <w:rPr>
          <w:rFonts w:ascii="Arial" w:hAnsi="Arial" w:cs="Arial"/>
        </w:rPr>
        <w:t xml:space="preserve">ensure that </w:t>
      </w:r>
      <w:r w:rsidR="00AE65A8">
        <w:rPr>
          <w:rFonts w:ascii="Arial" w:hAnsi="Arial" w:cs="Arial"/>
        </w:rPr>
        <w:t xml:space="preserve">their entry </w:t>
      </w:r>
      <w:r w:rsidR="009A03B9">
        <w:rPr>
          <w:rFonts w:ascii="Arial" w:hAnsi="Arial" w:cs="Arial"/>
        </w:rPr>
        <w:t>on this Register</w:t>
      </w:r>
      <w:r w:rsidR="009D02D9">
        <w:rPr>
          <w:rFonts w:ascii="Arial" w:hAnsi="Arial" w:cs="Arial"/>
        </w:rPr>
        <w:t xml:space="preserve">, which is accessible via Queen’s Online, </w:t>
      </w:r>
      <w:r w:rsidR="009A03B9">
        <w:rPr>
          <w:rFonts w:ascii="Arial" w:hAnsi="Arial" w:cs="Arial"/>
        </w:rPr>
        <w:t>is</w:t>
      </w:r>
      <w:r w:rsidR="00AE65A8">
        <w:rPr>
          <w:rFonts w:ascii="Arial" w:hAnsi="Arial" w:cs="Arial"/>
        </w:rPr>
        <w:t xml:space="preserve"> updated to reflect any changes in their personal circumstances.  </w:t>
      </w:r>
      <w:r w:rsidR="009E7110">
        <w:rPr>
          <w:rFonts w:ascii="Arial" w:hAnsi="Arial" w:cs="Arial"/>
        </w:rPr>
        <w:t xml:space="preserve">  </w:t>
      </w:r>
    </w:p>
    <w:p w:rsidR="00215425" w:rsidRPr="0007285F" w:rsidRDefault="00215425" w:rsidP="00215425">
      <w:pPr>
        <w:spacing w:after="0" w:line="240" w:lineRule="auto"/>
        <w:ind w:left="720" w:hanging="720"/>
        <w:jc w:val="both"/>
        <w:rPr>
          <w:rFonts w:ascii="Arial" w:hAnsi="Arial" w:cs="Arial"/>
        </w:rPr>
      </w:pPr>
    </w:p>
    <w:p w:rsidR="00607CA9" w:rsidRDefault="00607CA9" w:rsidP="00215425">
      <w:pPr>
        <w:spacing w:after="0" w:line="240" w:lineRule="auto"/>
        <w:ind w:left="720" w:hanging="720"/>
        <w:jc w:val="both"/>
        <w:rPr>
          <w:rFonts w:ascii="Arial" w:hAnsi="Arial" w:cs="Arial"/>
        </w:rPr>
      </w:pPr>
      <w:r w:rsidRPr="0007285F">
        <w:rPr>
          <w:rFonts w:ascii="Arial" w:hAnsi="Arial" w:cs="Arial"/>
        </w:rPr>
        <w:t>1.3</w:t>
      </w:r>
      <w:r w:rsidR="00215425">
        <w:rPr>
          <w:rFonts w:ascii="Arial" w:hAnsi="Arial" w:cs="Arial"/>
        </w:rPr>
        <w:tab/>
      </w:r>
      <w:r w:rsidRPr="0007285F">
        <w:rPr>
          <w:rFonts w:ascii="Arial" w:hAnsi="Arial" w:cs="Arial"/>
        </w:rPr>
        <w:t xml:space="preserve">Any action or involvement or interest which may be seen to lead to a conflict of interest should be disclosed </w:t>
      </w:r>
      <w:r w:rsidR="00B9440D">
        <w:rPr>
          <w:rFonts w:ascii="Arial" w:hAnsi="Arial" w:cs="Arial"/>
        </w:rPr>
        <w:t>immediately</w:t>
      </w:r>
      <w:r w:rsidRPr="0007285F">
        <w:rPr>
          <w:rFonts w:ascii="Arial" w:hAnsi="Arial" w:cs="Arial"/>
        </w:rPr>
        <w:t xml:space="preserve"> and acted upon as </w:t>
      </w:r>
      <w:r w:rsidR="0064382B">
        <w:rPr>
          <w:rFonts w:ascii="Arial" w:hAnsi="Arial" w:cs="Arial"/>
        </w:rPr>
        <w:t xml:space="preserve">set out in Section 2 below. </w:t>
      </w:r>
    </w:p>
    <w:p w:rsidR="00215425" w:rsidRPr="0007285F" w:rsidRDefault="00215425" w:rsidP="00215425">
      <w:pPr>
        <w:spacing w:after="0" w:line="240" w:lineRule="auto"/>
        <w:ind w:left="720" w:hanging="720"/>
        <w:jc w:val="both"/>
        <w:rPr>
          <w:rFonts w:ascii="Arial" w:hAnsi="Arial" w:cs="Arial"/>
        </w:rPr>
      </w:pPr>
    </w:p>
    <w:p w:rsidR="00607CA9" w:rsidRDefault="00607CA9" w:rsidP="00215425">
      <w:pPr>
        <w:spacing w:after="0" w:line="240" w:lineRule="auto"/>
        <w:ind w:left="720" w:hanging="720"/>
        <w:jc w:val="both"/>
        <w:rPr>
          <w:rFonts w:ascii="Arial" w:hAnsi="Arial" w:cs="Arial"/>
        </w:rPr>
      </w:pPr>
      <w:r w:rsidRPr="0007285F">
        <w:rPr>
          <w:rFonts w:ascii="Arial" w:hAnsi="Arial" w:cs="Arial"/>
        </w:rPr>
        <w:t>1.4</w:t>
      </w:r>
      <w:r w:rsidR="00215425">
        <w:rPr>
          <w:rFonts w:ascii="Arial" w:hAnsi="Arial" w:cs="Arial"/>
        </w:rPr>
        <w:tab/>
      </w:r>
      <w:r w:rsidRPr="0007285F">
        <w:rPr>
          <w:rFonts w:ascii="Arial" w:hAnsi="Arial" w:cs="Arial"/>
        </w:rPr>
        <w:t>Full disclosure</w:t>
      </w:r>
      <w:r w:rsidR="009E7110">
        <w:rPr>
          <w:rFonts w:ascii="Arial" w:hAnsi="Arial" w:cs="Arial"/>
        </w:rPr>
        <w:t>,</w:t>
      </w:r>
      <w:r w:rsidR="0064382B">
        <w:rPr>
          <w:rFonts w:ascii="Arial" w:hAnsi="Arial" w:cs="Arial"/>
        </w:rPr>
        <w:t xml:space="preserve"> supported </w:t>
      </w:r>
      <w:r w:rsidRPr="0007285F">
        <w:rPr>
          <w:rFonts w:ascii="Arial" w:hAnsi="Arial" w:cs="Arial"/>
        </w:rPr>
        <w:t xml:space="preserve">by </w:t>
      </w:r>
      <w:r w:rsidR="0064382B">
        <w:rPr>
          <w:rFonts w:ascii="Arial" w:hAnsi="Arial" w:cs="Arial"/>
        </w:rPr>
        <w:t>effective</w:t>
      </w:r>
      <w:r w:rsidRPr="0007285F">
        <w:rPr>
          <w:rFonts w:ascii="Arial" w:hAnsi="Arial" w:cs="Arial"/>
        </w:rPr>
        <w:t xml:space="preserve"> monitoring and conflict management</w:t>
      </w:r>
      <w:r w:rsidR="009E7110">
        <w:rPr>
          <w:rFonts w:ascii="Arial" w:hAnsi="Arial" w:cs="Arial"/>
        </w:rPr>
        <w:t>,</w:t>
      </w:r>
      <w:r w:rsidRPr="0007285F">
        <w:rPr>
          <w:rFonts w:ascii="Arial" w:hAnsi="Arial" w:cs="Arial"/>
        </w:rPr>
        <w:t xml:space="preserve"> </w:t>
      </w:r>
      <w:r w:rsidR="0064382B">
        <w:rPr>
          <w:rFonts w:ascii="Arial" w:hAnsi="Arial" w:cs="Arial"/>
        </w:rPr>
        <w:t>is critical in</w:t>
      </w:r>
      <w:r w:rsidRPr="0007285F">
        <w:rPr>
          <w:rFonts w:ascii="Arial" w:hAnsi="Arial" w:cs="Arial"/>
        </w:rPr>
        <w:t xml:space="preserve"> </w:t>
      </w:r>
      <w:r w:rsidR="0064382B">
        <w:rPr>
          <w:rFonts w:ascii="Arial" w:hAnsi="Arial" w:cs="Arial"/>
        </w:rPr>
        <w:t>the prevention and resolution of</w:t>
      </w:r>
      <w:r w:rsidRPr="0007285F">
        <w:rPr>
          <w:rFonts w:ascii="Arial" w:hAnsi="Arial" w:cs="Arial"/>
        </w:rPr>
        <w:t xml:space="preserve"> conflict situations. Full disclosure of relevant information </w:t>
      </w:r>
      <w:r w:rsidR="009E7110">
        <w:rPr>
          <w:rFonts w:ascii="Arial" w:hAnsi="Arial" w:cs="Arial"/>
        </w:rPr>
        <w:t xml:space="preserve">is </w:t>
      </w:r>
      <w:r w:rsidRPr="0007285F">
        <w:rPr>
          <w:rFonts w:ascii="Arial" w:hAnsi="Arial" w:cs="Arial"/>
        </w:rPr>
        <w:t>in the best interest</w:t>
      </w:r>
      <w:r w:rsidR="0064382B">
        <w:rPr>
          <w:rFonts w:ascii="Arial" w:hAnsi="Arial" w:cs="Arial"/>
        </w:rPr>
        <w:t>s</w:t>
      </w:r>
      <w:r w:rsidRPr="0007285F">
        <w:rPr>
          <w:rFonts w:ascii="Arial" w:hAnsi="Arial" w:cs="Arial"/>
        </w:rPr>
        <w:t xml:space="preserve"> of both the institution </w:t>
      </w:r>
      <w:r w:rsidR="0064382B">
        <w:rPr>
          <w:rFonts w:ascii="Arial" w:hAnsi="Arial" w:cs="Arial"/>
        </w:rPr>
        <w:t>and</w:t>
      </w:r>
      <w:r w:rsidR="009A03B9">
        <w:rPr>
          <w:rFonts w:ascii="Arial" w:hAnsi="Arial" w:cs="Arial"/>
        </w:rPr>
        <w:t xml:space="preserve"> the</w:t>
      </w:r>
      <w:r w:rsidR="0064382B">
        <w:rPr>
          <w:rFonts w:ascii="Arial" w:hAnsi="Arial" w:cs="Arial"/>
        </w:rPr>
        <w:t xml:space="preserve"> individual, given that this </w:t>
      </w:r>
      <w:r w:rsidRPr="0007285F">
        <w:rPr>
          <w:rFonts w:ascii="Arial" w:hAnsi="Arial" w:cs="Arial"/>
        </w:rPr>
        <w:t xml:space="preserve">demonstrates good faith on the part of the </w:t>
      </w:r>
      <w:r w:rsidR="0064382B">
        <w:rPr>
          <w:rFonts w:ascii="Arial" w:hAnsi="Arial" w:cs="Arial"/>
        </w:rPr>
        <w:t>individual</w:t>
      </w:r>
      <w:r w:rsidRPr="0007285F">
        <w:rPr>
          <w:rFonts w:ascii="Arial" w:hAnsi="Arial" w:cs="Arial"/>
        </w:rPr>
        <w:t xml:space="preserve"> and pro</w:t>
      </w:r>
      <w:r w:rsidR="009A03B9">
        <w:rPr>
          <w:rFonts w:ascii="Arial" w:hAnsi="Arial" w:cs="Arial"/>
        </w:rPr>
        <w:t>tects his/</w:t>
      </w:r>
      <w:r w:rsidRPr="0007285F">
        <w:rPr>
          <w:rFonts w:ascii="Arial" w:hAnsi="Arial" w:cs="Arial"/>
        </w:rPr>
        <w:t>her reputation and that of the University.</w:t>
      </w:r>
    </w:p>
    <w:p w:rsidR="00215425" w:rsidRPr="0007285F" w:rsidRDefault="00215425" w:rsidP="00215425">
      <w:pPr>
        <w:spacing w:after="0" w:line="240" w:lineRule="auto"/>
        <w:ind w:left="720" w:hanging="720"/>
        <w:jc w:val="both"/>
        <w:rPr>
          <w:rFonts w:ascii="Arial" w:hAnsi="Arial" w:cs="Arial"/>
        </w:rPr>
      </w:pPr>
    </w:p>
    <w:p w:rsidR="00215425" w:rsidRPr="0007285F" w:rsidRDefault="00215425" w:rsidP="00215425">
      <w:pPr>
        <w:spacing w:after="0" w:line="240" w:lineRule="auto"/>
        <w:jc w:val="both"/>
        <w:rPr>
          <w:rFonts w:ascii="Arial" w:hAnsi="Arial" w:cs="Arial"/>
        </w:rPr>
      </w:pPr>
    </w:p>
    <w:p w:rsidR="00607CA9" w:rsidRDefault="00607CA9" w:rsidP="00215425">
      <w:pPr>
        <w:spacing w:after="0" w:line="240" w:lineRule="auto"/>
        <w:jc w:val="both"/>
        <w:rPr>
          <w:rFonts w:ascii="Arial" w:hAnsi="Arial" w:cs="Arial"/>
          <w:bCs/>
        </w:rPr>
      </w:pPr>
      <w:r w:rsidRPr="0007285F">
        <w:rPr>
          <w:rFonts w:ascii="Arial" w:hAnsi="Arial" w:cs="Arial"/>
          <w:bCs/>
        </w:rPr>
        <w:t>2.</w:t>
      </w:r>
      <w:r w:rsidR="00215425">
        <w:rPr>
          <w:rFonts w:ascii="Arial" w:hAnsi="Arial" w:cs="Arial"/>
          <w:bCs/>
        </w:rPr>
        <w:tab/>
      </w:r>
      <w:r w:rsidR="00AE65A8">
        <w:rPr>
          <w:rFonts w:ascii="Arial" w:hAnsi="Arial" w:cs="Arial"/>
          <w:bCs/>
          <w:u w:val="single"/>
        </w:rPr>
        <w:t xml:space="preserve">Approval Arrangements – Members of Staff </w:t>
      </w:r>
    </w:p>
    <w:p w:rsidR="00215425" w:rsidRPr="0007285F" w:rsidRDefault="00215425" w:rsidP="00215425">
      <w:pPr>
        <w:spacing w:after="0" w:line="240" w:lineRule="auto"/>
        <w:jc w:val="both"/>
        <w:rPr>
          <w:rFonts w:ascii="Arial" w:hAnsi="Arial" w:cs="Arial"/>
        </w:rPr>
      </w:pPr>
    </w:p>
    <w:p w:rsidR="00607CA9" w:rsidRDefault="00607CA9" w:rsidP="00215425">
      <w:pPr>
        <w:spacing w:after="0" w:line="240" w:lineRule="auto"/>
        <w:ind w:left="720" w:hanging="720"/>
        <w:jc w:val="both"/>
        <w:rPr>
          <w:rFonts w:ascii="Arial" w:hAnsi="Arial" w:cs="Arial"/>
        </w:rPr>
      </w:pPr>
      <w:r w:rsidRPr="0007285F">
        <w:rPr>
          <w:rFonts w:ascii="Arial" w:hAnsi="Arial" w:cs="Arial"/>
        </w:rPr>
        <w:t>2.1</w:t>
      </w:r>
      <w:r w:rsidR="00215425">
        <w:rPr>
          <w:rFonts w:ascii="Arial" w:hAnsi="Arial" w:cs="Arial"/>
        </w:rPr>
        <w:tab/>
      </w:r>
      <w:r w:rsidR="0064382B">
        <w:rPr>
          <w:rFonts w:ascii="Arial" w:hAnsi="Arial" w:cs="Arial"/>
        </w:rPr>
        <w:t xml:space="preserve">Members of staff </w:t>
      </w:r>
      <w:r w:rsidRPr="0007285F">
        <w:rPr>
          <w:rFonts w:ascii="Arial" w:hAnsi="Arial" w:cs="Arial"/>
        </w:rPr>
        <w:t xml:space="preserve">are </w:t>
      </w:r>
      <w:r w:rsidR="00AE65A8">
        <w:rPr>
          <w:rFonts w:ascii="Arial" w:hAnsi="Arial" w:cs="Arial"/>
        </w:rPr>
        <w:t xml:space="preserve">personally </w:t>
      </w:r>
      <w:r w:rsidRPr="0007285F">
        <w:rPr>
          <w:rFonts w:ascii="Arial" w:hAnsi="Arial" w:cs="Arial"/>
        </w:rPr>
        <w:t>responsible for disclosing potential conflicts of interes</w:t>
      </w:r>
      <w:r w:rsidR="009A03B9">
        <w:rPr>
          <w:rFonts w:ascii="Arial" w:hAnsi="Arial" w:cs="Arial"/>
        </w:rPr>
        <w:t>t</w:t>
      </w:r>
      <w:r w:rsidR="0064382B">
        <w:rPr>
          <w:rFonts w:ascii="Arial" w:hAnsi="Arial" w:cs="Arial"/>
        </w:rPr>
        <w:t xml:space="preserve"> and/or commitments. </w:t>
      </w:r>
      <w:r w:rsidRPr="0007285F">
        <w:rPr>
          <w:rFonts w:ascii="Arial" w:hAnsi="Arial" w:cs="Arial"/>
        </w:rPr>
        <w:t xml:space="preserve"> </w:t>
      </w:r>
      <w:r w:rsidR="00AE65A8">
        <w:rPr>
          <w:rFonts w:ascii="Arial" w:hAnsi="Arial" w:cs="Arial"/>
        </w:rPr>
        <w:t>The member of staff should</w:t>
      </w:r>
      <w:r w:rsidR="0065003E">
        <w:rPr>
          <w:rFonts w:ascii="Arial" w:hAnsi="Arial" w:cs="Arial"/>
        </w:rPr>
        <w:t xml:space="preserve">, in the first instance, disclose the potential conflict to </w:t>
      </w:r>
      <w:r w:rsidR="00AE65A8">
        <w:rPr>
          <w:rFonts w:ascii="Arial" w:hAnsi="Arial" w:cs="Arial"/>
        </w:rPr>
        <w:t>his/her Line Manager.</w:t>
      </w:r>
    </w:p>
    <w:p w:rsidR="00215425" w:rsidRPr="0007285F" w:rsidRDefault="00215425" w:rsidP="00215425">
      <w:pPr>
        <w:spacing w:after="0" w:line="240" w:lineRule="auto"/>
        <w:ind w:left="720" w:hanging="720"/>
        <w:jc w:val="both"/>
        <w:rPr>
          <w:rFonts w:ascii="Arial" w:hAnsi="Arial" w:cs="Arial"/>
        </w:rPr>
      </w:pPr>
    </w:p>
    <w:p w:rsidR="0064382B" w:rsidRDefault="00443E52" w:rsidP="00215425">
      <w:pPr>
        <w:spacing w:after="0" w:line="240" w:lineRule="auto"/>
        <w:ind w:left="720" w:hanging="720"/>
        <w:jc w:val="both"/>
        <w:rPr>
          <w:rFonts w:ascii="Arial" w:hAnsi="Arial" w:cs="Arial"/>
        </w:rPr>
      </w:pPr>
      <w:r>
        <w:rPr>
          <w:rFonts w:ascii="Arial" w:hAnsi="Arial" w:cs="Arial"/>
        </w:rPr>
        <w:t>2.2</w:t>
      </w:r>
      <w:r w:rsidR="00215425">
        <w:rPr>
          <w:rFonts w:ascii="Arial" w:hAnsi="Arial" w:cs="Arial"/>
        </w:rPr>
        <w:tab/>
      </w:r>
      <w:r w:rsidR="00607CA9" w:rsidRPr="0007285F">
        <w:rPr>
          <w:rFonts w:ascii="Arial" w:hAnsi="Arial" w:cs="Arial"/>
        </w:rPr>
        <w:t xml:space="preserve">Disclosure in all cases </w:t>
      </w:r>
      <w:r w:rsidR="0064382B">
        <w:rPr>
          <w:rFonts w:ascii="Arial" w:hAnsi="Arial" w:cs="Arial"/>
        </w:rPr>
        <w:t>should</w:t>
      </w:r>
      <w:r w:rsidR="00607CA9" w:rsidRPr="0007285F">
        <w:rPr>
          <w:rFonts w:ascii="Arial" w:hAnsi="Arial" w:cs="Arial"/>
        </w:rPr>
        <w:t xml:space="preserve"> include </w:t>
      </w:r>
      <w:r w:rsidR="0064382B">
        <w:rPr>
          <w:rFonts w:ascii="Arial" w:hAnsi="Arial" w:cs="Arial"/>
        </w:rPr>
        <w:t>the following:</w:t>
      </w:r>
    </w:p>
    <w:p w:rsidR="0064382B" w:rsidRDefault="0064382B" w:rsidP="00215425">
      <w:pPr>
        <w:spacing w:after="0" w:line="240" w:lineRule="auto"/>
        <w:ind w:left="720" w:hanging="720"/>
        <w:jc w:val="both"/>
        <w:rPr>
          <w:rFonts w:ascii="Arial" w:hAnsi="Arial" w:cs="Arial"/>
        </w:rPr>
      </w:pPr>
    </w:p>
    <w:p w:rsidR="0064382B" w:rsidRDefault="00B9440D" w:rsidP="0064382B">
      <w:pPr>
        <w:pStyle w:val="ListParagraph"/>
        <w:numPr>
          <w:ilvl w:val="0"/>
          <w:numId w:val="31"/>
        </w:numPr>
        <w:spacing w:after="0" w:line="240" w:lineRule="auto"/>
        <w:ind w:left="1134"/>
        <w:jc w:val="both"/>
        <w:rPr>
          <w:rFonts w:ascii="Arial" w:hAnsi="Arial" w:cs="Arial"/>
        </w:rPr>
      </w:pPr>
      <w:r>
        <w:rPr>
          <w:rFonts w:ascii="Arial" w:hAnsi="Arial" w:cs="Arial"/>
        </w:rPr>
        <w:t xml:space="preserve">Details </w:t>
      </w:r>
      <w:r w:rsidR="009A03B9">
        <w:rPr>
          <w:rFonts w:ascii="Arial" w:hAnsi="Arial" w:cs="Arial"/>
        </w:rPr>
        <w:t xml:space="preserve">of the potential conflict </w:t>
      </w:r>
      <w:r w:rsidR="0064382B" w:rsidRPr="0064382B">
        <w:rPr>
          <w:rFonts w:ascii="Arial" w:hAnsi="Arial" w:cs="Arial"/>
        </w:rPr>
        <w:t>of interest or commitment;</w:t>
      </w:r>
      <w:r w:rsidR="00607CA9" w:rsidRPr="0064382B">
        <w:rPr>
          <w:rFonts w:ascii="Arial" w:hAnsi="Arial" w:cs="Arial"/>
        </w:rPr>
        <w:t xml:space="preserve"> </w:t>
      </w:r>
    </w:p>
    <w:p w:rsidR="0064382B" w:rsidRDefault="0064382B" w:rsidP="0064382B">
      <w:pPr>
        <w:pStyle w:val="ListParagraph"/>
        <w:numPr>
          <w:ilvl w:val="0"/>
          <w:numId w:val="31"/>
        </w:numPr>
        <w:spacing w:after="0" w:line="240" w:lineRule="auto"/>
        <w:ind w:left="1134"/>
        <w:jc w:val="both"/>
        <w:rPr>
          <w:rFonts w:ascii="Arial" w:hAnsi="Arial" w:cs="Arial"/>
        </w:rPr>
      </w:pPr>
      <w:r w:rsidRPr="0064382B">
        <w:rPr>
          <w:rFonts w:ascii="Arial" w:hAnsi="Arial" w:cs="Arial"/>
        </w:rPr>
        <w:t>The nature of the activity;</w:t>
      </w:r>
      <w:r w:rsidR="00607CA9" w:rsidRPr="0064382B">
        <w:rPr>
          <w:rFonts w:ascii="Arial" w:hAnsi="Arial" w:cs="Arial"/>
        </w:rPr>
        <w:t xml:space="preserve"> </w:t>
      </w:r>
    </w:p>
    <w:p w:rsidR="0064382B" w:rsidRDefault="0064382B" w:rsidP="0064382B">
      <w:pPr>
        <w:pStyle w:val="ListParagraph"/>
        <w:numPr>
          <w:ilvl w:val="0"/>
          <w:numId w:val="31"/>
        </w:numPr>
        <w:spacing w:after="0" w:line="240" w:lineRule="auto"/>
        <w:ind w:left="1134"/>
        <w:jc w:val="both"/>
        <w:rPr>
          <w:rFonts w:ascii="Arial" w:hAnsi="Arial" w:cs="Arial"/>
        </w:rPr>
      </w:pPr>
      <w:r w:rsidRPr="0064382B">
        <w:rPr>
          <w:rFonts w:ascii="Arial" w:hAnsi="Arial" w:cs="Arial"/>
        </w:rPr>
        <w:t>A</w:t>
      </w:r>
      <w:r w:rsidR="00607CA9" w:rsidRPr="0064382B">
        <w:rPr>
          <w:rFonts w:ascii="Arial" w:hAnsi="Arial" w:cs="Arial"/>
        </w:rPr>
        <w:t xml:space="preserve"> desc</w:t>
      </w:r>
      <w:r w:rsidRPr="0064382B">
        <w:rPr>
          <w:rFonts w:ascii="Arial" w:hAnsi="Arial" w:cs="Arial"/>
        </w:rPr>
        <w:t>ription of all parties involved;</w:t>
      </w:r>
      <w:r w:rsidR="00607CA9" w:rsidRPr="0064382B">
        <w:rPr>
          <w:rFonts w:ascii="Arial" w:hAnsi="Arial" w:cs="Arial"/>
        </w:rPr>
        <w:t xml:space="preserve"> </w:t>
      </w:r>
    </w:p>
    <w:p w:rsidR="009E7110" w:rsidRDefault="0064382B" w:rsidP="0064382B">
      <w:pPr>
        <w:pStyle w:val="ListParagraph"/>
        <w:numPr>
          <w:ilvl w:val="0"/>
          <w:numId w:val="31"/>
        </w:numPr>
        <w:spacing w:after="0" w:line="240" w:lineRule="auto"/>
        <w:ind w:left="1134"/>
        <w:jc w:val="both"/>
        <w:rPr>
          <w:rFonts w:ascii="Arial" w:hAnsi="Arial" w:cs="Arial"/>
        </w:rPr>
      </w:pPr>
      <w:r w:rsidRPr="0064382B">
        <w:rPr>
          <w:rFonts w:ascii="Arial" w:hAnsi="Arial" w:cs="Arial"/>
        </w:rPr>
        <w:t>T</w:t>
      </w:r>
      <w:r w:rsidR="00607CA9" w:rsidRPr="0064382B">
        <w:rPr>
          <w:rFonts w:ascii="Arial" w:hAnsi="Arial" w:cs="Arial"/>
        </w:rPr>
        <w:t xml:space="preserve">he potential </w:t>
      </w:r>
      <w:r w:rsidRPr="0064382B">
        <w:rPr>
          <w:rFonts w:ascii="Arial" w:hAnsi="Arial" w:cs="Arial"/>
        </w:rPr>
        <w:t>financial interests and rewards;</w:t>
      </w:r>
      <w:r w:rsidR="00607CA9" w:rsidRPr="0064382B">
        <w:rPr>
          <w:rFonts w:ascii="Arial" w:hAnsi="Arial" w:cs="Arial"/>
        </w:rPr>
        <w:t xml:space="preserve"> </w:t>
      </w:r>
    </w:p>
    <w:p w:rsidR="0064382B" w:rsidRDefault="0064382B" w:rsidP="0064382B">
      <w:pPr>
        <w:pStyle w:val="ListParagraph"/>
        <w:numPr>
          <w:ilvl w:val="0"/>
          <w:numId w:val="31"/>
        </w:numPr>
        <w:spacing w:after="0" w:line="240" w:lineRule="auto"/>
        <w:ind w:left="1134"/>
        <w:jc w:val="both"/>
        <w:rPr>
          <w:rFonts w:ascii="Arial" w:hAnsi="Arial" w:cs="Arial"/>
        </w:rPr>
      </w:pPr>
      <w:r w:rsidRPr="0064382B">
        <w:rPr>
          <w:rFonts w:ascii="Arial" w:hAnsi="Arial" w:cs="Arial"/>
        </w:rPr>
        <w:t>P</w:t>
      </w:r>
      <w:r w:rsidR="00607CA9" w:rsidRPr="0064382B">
        <w:rPr>
          <w:rFonts w:ascii="Arial" w:hAnsi="Arial" w:cs="Arial"/>
        </w:rPr>
        <w:t>ossible vio</w:t>
      </w:r>
      <w:r w:rsidRPr="0064382B">
        <w:rPr>
          <w:rFonts w:ascii="Arial" w:hAnsi="Arial" w:cs="Arial"/>
        </w:rPr>
        <w:t>lations of legal requirements;</w:t>
      </w:r>
      <w:r w:rsidR="00607CA9" w:rsidRPr="0064382B">
        <w:rPr>
          <w:rFonts w:ascii="Arial" w:hAnsi="Arial" w:cs="Arial"/>
        </w:rPr>
        <w:t xml:space="preserve"> </w:t>
      </w:r>
    </w:p>
    <w:p w:rsidR="0064382B" w:rsidRDefault="0064382B" w:rsidP="0064382B">
      <w:pPr>
        <w:pStyle w:val="ListParagraph"/>
        <w:numPr>
          <w:ilvl w:val="0"/>
          <w:numId w:val="31"/>
        </w:numPr>
        <w:spacing w:after="0" w:line="240" w:lineRule="auto"/>
        <w:ind w:left="1134"/>
        <w:jc w:val="both"/>
        <w:rPr>
          <w:rFonts w:ascii="Arial" w:hAnsi="Arial" w:cs="Arial"/>
        </w:rPr>
      </w:pPr>
      <w:r w:rsidRPr="0064382B">
        <w:rPr>
          <w:rFonts w:ascii="Arial" w:hAnsi="Arial" w:cs="Arial"/>
        </w:rPr>
        <w:t>A</w:t>
      </w:r>
      <w:r w:rsidR="00607CA9" w:rsidRPr="0064382B">
        <w:rPr>
          <w:rFonts w:ascii="Arial" w:hAnsi="Arial" w:cs="Arial"/>
        </w:rPr>
        <w:t xml:space="preserve">ny other information which the </w:t>
      </w:r>
      <w:r w:rsidRPr="0064382B">
        <w:rPr>
          <w:rFonts w:ascii="Arial" w:hAnsi="Arial" w:cs="Arial"/>
        </w:rPr>
        <w:t>individual</w:t>
      </w:r>
      <w:r w:rsidR="00607CA9" w:rsidRPr="0064382B">
        <w:rPr>
          <w:rFonts w:ascii="Arial" w:hAnsi="Arial" w:cs="Arial"/>
        </w:rPr>
        <w:t xml:space="preserve"> feels necessary to evaluate the disclosure. </w:t>
      </w:r>
    </w:p>
    <w:p w:rsidR="0064382B" w:rsidRDefault="0064382B" w:rsidP="0064382B">
      <w:pPr>
        <w:spacing w:after="0" w:line="240" w:lineRule="auto"/>
        <w:ind w:left="774"/>
        <w:jc w:val="both"/>
        <w:rPr>
          <w:rFonts w:ascii="Arial" w:hAnsi="Arial" w:cs="Arial"/>
        </w:rPr>
      </w:pPr>
    </w:p>
    <w:p w:rsidR="00607CA9" w:rsidRDefault="008B4F9C" w:rsidP="008B4F9C">
      <w:pPr>
        <w:spacing w:after="0" w:line="240" w:lineRule="auto"/>
        <w:ind w:left="720" w:hanging="720"/>
        <w:jc w:val="both"/>
        <w:rPr>
          <w:rFonts w:ascii="Arial" w:hAnsi="Arial" w:cs="Arial"/>
        </w:rPr>
      </w:pPr>
      <w:r>
        <w:rPr>
          <w:rFonts w:ascii="Arial" w:hAnsi="Arial" w:cs="Arial"/>
        </w:rPr>
        <w:t>2.3</w:t>
      </w:r>
      <w:r>
        <w:rPr>
          <w:rFonts w:ascii="Arial" w:hAnsi="Arial" w:cs="Arial"/>
        </w:rPr>
        <w:tab/>
      </w:r>
      <w:r w:rsidR="0064382B">
        <w:rPr>
          <w:rFonts w:ascii="Arial" w:hAnsi="Arial" w:cs="Arial"/>
        </w:rPr>
        <w:t>The Line M</w:t>
      </w:r>
      <w:r w:rsidR="00607CA9" w:rsidRPr="0064382B">
        <w:rPr>
          <w:rFonts w:ascii="Arial" w:hAnsi="Arial" w:cs="Arial"/>
        </w:rPr>
        <w:t xml:space="preserve">anager </w:t>
      </w:r>
      <w:r w:rsidR="0064382B">
        <w:rPr>
          <w:rFonts w:ascii="Arial" w:hAnsi="Arial" w:cs="Arial"/>
        </w:rPr>
        <w:t>should</w:t>
      </w:r>
      <w:r w:rsidR="00607CA9" w:rsidRPr="0064382B">
        <w:rPr>
          <w:rFonts w:ascii="Arial" w:hAnsi="Arial" w:cs="Arial"/>
        </w:rPr>
        <w:t xml:space="preserve"> advise the Head of School</w:t>
      </w:r>
      <w:r w:rsidR="009E7110">
        <w:rPr>
          <w:rFonts w:ascii="Arial" w:hAnsi="Arial" w:cs="Arial"/>
        </w:rPr>
        <w:t>/Director</w:t>
      </w:r>
      <w:r w:rsidR="00607CA9" w:rsidRPr="0064382B">
        <w:rPr>
          <w:rFonts w:ascii="Arial" w:hAnsi="Arial" w:cs="Arial"/>
        </w:rPr>
        <w:t xml:space="preserve"> of all disclosures. The Head of School</w:t>
      </w:r>
      <w:r w:rsidR="009E7110">
        <w:rPr>
          <w:rFonts w:ascii="Arial" w:hAnsi="Arial" w:cs="Arial"/>
        </w:rPr>
        <w:t xml:space="preserve">/Director </w:t>
      </w:r>
      <w:r w:rsidR="00607CA9" w:rsidRPr="0064382B">
        <w:rPr>
          <w:rFonts w:ascii="Arial" w:hAnsi="Arial" w:cs="Arial"/>
        </w:rPr>
        <w:t>may</w:t>
      </w:r>
      <w:r w:rsidR="009E7110">
        <w:rPr>
          <w:rFonts w:ascii="Arial" w:hAnsi="Arial" w:cs="Arial"/>
        </w:rPr>
        <w:t xml:space="preserve"> also</w:t>
      </w:r>
      <w:r w:rsidR="00607CA9" w:rsidRPr="0064382B">
        <w:rPr>
          <w:rFonts w:ascii="Arial" w:hAnsi="Arial" w:cs="Arial"/>
        </w:rPr>
        <w:t xml:space="preserve"> serve as an advisor to staff members who are uncertain regarding the appropriateness of a given activity or management of a given disclosure issue. </w:t>
      </w:r>
      <w:r w:rsidR="00AE65A8">
        <w:rPr>
          <w:rFonts w:ascii="Arial" w:hAnsi="Arial" w:cs="Arial"/>
        </w:rPr>
        <w:t xml:space="preserve">In formulating a decision, the </w:t>
      </w:r>
      <w:r w:rsidR="00607CA9" w:rsidRPr="0007285F">
        <w:rPr>
          <w:rFonts w:ascii="Arial" w:hAnsi="Arial" w:cs="Arial"/>
        </w:rPr>
        <w:t>Head of School</w:t>
      </w:r>
      <w:r w:rsidR="009E7110">
        <w:rPr>
          <w:rFonts w:ascii="Arial" w:hAnsi="Arial" w:cs="Arial"/>
        </w:rPr>
        <w:t>/Director</w:t>
      </w:r>
      <w:r w:rsidR="00607CA9" w:rsidRPr="0007285F">
        <w:rPr>
          <w:rFonts w:ascii="Arial" w:hAnsi="Arial" w:cs="Arial"/>
        </w:rPr>
        <w:t xml:space="preserve"> may </w:t>
      </w:r>
      <w:r w:rsidR="00AE65A8">
        <w:rPr>
          <w:rFonts w:ascii="Arial" w:hAnsi="Arial" w:cs="Arial"/>
        </w:rPr>
        <w:t xml:space="preserve">also </w:t>
      </w:r>
      <w:r w:rsidR="00607CA9" w:rsidRPr="0007285F">
        <w:rPr>
          <w:rFonts w:ascii="Arial" w:hAnsi="Arial" w:cs="Arial"/>
        </w:rPr>
        <w:t xml:space="preserve">need to consult </w:t>
      </w:r>
      <w:r w:rsidR="00AE65A8">
        <w:rPr>
          <w:rFonts w:ascii="Arial" w:hAnsi="Arial" w:cs="Arial"/>
        </w:rPr>
        <w:t>with</w:t>
      </w:r>
      <w:r w:rsidR="009A03B9">
        <w:rPr>
          <w:rFonts w:ascii="Arial" w:hAnsi="Arial" w:cs="Arial"/>
        </w:rPr>
        <w:t xml:space="preserve"> other</w:t>
      </w:r>
      <w:r w:rsidR="00AE65A8">
        <w:rPr>
          <w:rFonts w:ascii="Arial" w:hAnsi="Arial" w:cs="Arial"/>
        </w:rPr>
        <w:t xml:space="preserve"> appropriate Senior Officers within the University.  </w:t>
      </w:r>
    </w:p>
    <w:p w:rsidR="00215425" w:rsidRPr="0007285F" w:rsidRDefault="00215425" w:rsidP="00215425">
      <w:pPr>
        <w:spacing w:after="0" w:line="240" w:lineRule="auto"/>
        <w:ind w:left="720"/>
        <w:jc w:val="both"/>
        <w:rPr>
          <w:rFonts w:ascii="Arial" w:hAnsi="Arial" w:cs="Arial"/>
        </w:rPr>
      </w:pPr>
    </w:p>
    <w:p w:rsidR="009A03B9" w:rsidRDefault="00443E52" w:rsidP="00215425">
      <w:pPr>
        <w:spacing w:after="0" w:line="240" w:lineRule="auto"/>
        <w:ind w:left="720" w:hanging="720"/>
        <w:jc w:val="both"/>
        <w:rPr>
          <w:rFonts w:ascii="Arial" w:hAnsi="Arial" w:cs="Arial"/>
        </w:rPr>
      </w:pPr>
      <w:r>
        <w:rPr>
          <w:rFonts w:ascii="Arial" w:hAnsi="Arial" w:cs="Arial"/>
        </w:rPr>
        <w:t>2.</w:t>
      </w:r>
      <w:r w:rsidR="008B4F9C">
        <w:rPr>
          <w:rFonts w:ascii="Arial" w:hAnsi="Arial" w:cs="Arial"/>
        </w:rPr>
        <w:t>4</w:t>
      </w:r>
      <w:r w:rsidR="00215425">
        <w:rPr>
          <w:rFonts w:ascii="Arial" w:hAnsi="Arial" w:cs="Arial"/>
        </w:rPr>
        <w:tab/>
      </w:r>
      <w:r w:rsidR="009A03B9">
        <w:rPr>
          <w:rFonts w:ascii="Arial" w:hAnsi="Arial" w:cs="Arial"/>
        </w:rPr>
        <w:t xml:space="preserve">The Line Manager will evaluate any disclosure received in line with the process detailed in Section 4 below. </w:t>
      </w:r>
    </w:p>
    <w:p w:rsidR="009A03B9" w:rsidRDefault="009A03B9" w:rsidP="00215425">
      <w:pPr>
        <w:spacing w:after="0" w:line="240" w:lineRule="auto"/>
        <w:ind w:left="720" w:hanging="720"/>
        <w:jc w:val="both"/>
        <w:rPr>
          <w:rFonts w:ascii="Arial" w:hAnsi="Arial" w:cs="Arial"/>
        </w:rPr>
      </w:pPr>
    </w:p>
    <w:p w:rsidR="008B4F9C" w:rsidRDefault="009A03B9" w:rsidP="00215425">
      <w:pPr>
        <w:spacing w:after="0" w:line="240" w:lineRule="auto"/>
        <w:ind w:left="720" w:hanging="720"/>
        <w:jc w:val="both"/>
        <w:rPr>
          <w:rFonts w:ascii="Arial" w:hAnsi="Arial" w:cs="Arial"/>
        </w:rPr>
      </w:pPr>
      <w:r>
        <w:rPr>
          <w:rFonts w:ascii="Arial" w:hAnsi="Arial" w:cs="Arial"/>
        </w:rPr>
        <w:t>2.</w:t>
      </w:r>
      <w:r w:rsidR="008B4F9C">
        <w:rPr>
          <w:rFonts w:ascii="Arial" w:hAnsi="Arial" w:cs="Arial"/>
        </w:rPr>
        <w:t>5</w:t>
      </w:r>
      <w:r>
        <w:rPr>
          <w:rFonts w:ascii="Arial" w:hAnsi="Arial" w:cs="Arial"/>
        </w:rPr>
        <w:tab/>
      </w:r>
      <w:r w:rsidR="00607CA9" w:rsidRPr="0007285F">
        <w:rPr>
          <w:rFonts w:ascii="Arial" w:hAnsi="Arial" w:cs="Arial"/>
        </w:rPr>
        <w:t xml:space="preserve">After appropriate evaluation, the </w:t>
      </w:r>
      <w:r w:rsidR="0064382B">
        <w:rPr>
          <w:rFonts w:ascii="Arial" w:hAnsi="Arial" w:cs="Arial"/>
        </w:rPr>
        <w:t>Line M</w:t>
      </w:r>
      <w:r w:rsidR="00607CA9" w:rsidRPr="0007285F">
        <w:rPr>
          <w:rFonts w:ascii="Arial" w:hAnsi="Arial" w:cs="Arial"/>
        </w:rPr>
        <w:t xml:space="preserve">anager may find that </w:t>
      </w:r>
      <w:r w:rsidR="009E7110">
        <w:rPr>
          <w:rFonts w:ascii="Arial" w:hAnsi="Arial" w:cs="Arial"/>
        </w:rPr>
        <w:t>the</w:t>
      </w:r>
      <w:r w:rsidR="00607CA9" w:rsidRPr="0007285F">
        <w:rPr>
          <w:rFonts w:ascii="Arial" w:hAnsi="Arial" w:cs="Arial"/>
        </w:rPr>
        <w:t xml:space="preserve"> proposed </w:t>
      </w:r>
      <w:r w:rsidR="009E7110">
        <w:rPr>
          <w:rFonts w:ascii="Arial" w:hAnsi="Arial" w:cs="Arial"/>
        </w:rPr>
        <w:t>activities</w:t>
      </w:r>
      <w:r w:rsidR="00607CA9" w:rsidRPr="0007285F">
        <w:rPr>
          <w:rFonts w:ascii="Arial" w:hAnsi="Arial" w:cs="Arial"/>
        </w:rPr>
        <w:t xml:space="preserve"> </w:t>
      </w:r>
      <w:r w:rsidR="0065003E">
        <w:rPr>
          <w:rFonts w:ascii="Arial" w:hAnsi="Arial" w:cs="Arial"/>
        </w:rPr>
        <w:t>create</w:t>
      </w:r>
      <w:r w:rsidR="00607CA9" w:rsidRPr="0007285F">
        <w:rPr>
          <w:rFonts w:ascii="Arial" w:hAnsi="Arial" w:cs="Arial"/>
        </w:rPr>
        <w:t xml:space="preserve"> no conflict or apparent conflict and are acceptable without further review. Conversely, the </w:t>
      </w:r>
      <w:r w:rsidR="0064382B">
        <w:rPr>
          <w:rFonts w:ascii="Arial" w:hAnsi="Arial" w:cs="Arial"/>
        </w:rPr>
        <w:t>Line M</w:t>
      </w:r>
      <w:r w:rsidR="00607CA9" w:rsidRPr="0007285F">
        <w:rPr>
          <w:rFonts w:ascii="Arial" w:hAnsi="Arial" w:cs="Arial"/>
        </w:rPr>
        <w:t xml:space="preserve">anager may determine that </w:t>
      </w:r>
      <w:r w:rsidR="0065003E">
        <w:rPr>
          <w:rFonts w:ascii="Arial" w:hAnsi="Arial" w:cs="Arial"/>
        </w:rPr>
        <w:t xml:space="preserve">the circumstances have the </w:t>
      </w:r>
      <w:r w:rsidR="0065003E">
        <w:rPr>
          <w:rFonts w:ascii="Arial" w:hAnsi="Arial" w:cs="Arial"/>
        </w:rPr>
        <w:lastRenderedPageBreak/>
        <w:t xml:space="preserve">potential to create a conflict </w:t>
      </w:r>
      <w:r w:rsidR="00AE65A8">
        <w:rPr>
          <w:rFonts w:ascii="Arial" w:hAnsi="Arial" w:cs="Arial"/>
        </w:rPr>
        <w:t>– where this is the case, the Line Manager should seek guidance from the relevant Head of School/Director</w:t>
      </w:r>
      <w:r w:rsidR="00607CA9" w:rsidRPr="0007285F">
        <w:rPr>
          <w:rFonts w:ascii="Arial" w:hAnsi="Arial" w:cs="Arial"/>
        </w:rPr>
        <w:t xml:space="preserve">. </w:t>
      </w:r>
    </w:p>
    <w:p w:rsidR="008B4F9C" w:rsidRDefault="008B4F9C" w:rsidP="00215425">
      <w:pPr>
        <w:spacing w:after="0" w:line="240" w:lineRule="auto"/>
        <w:ind w:left="720" w:hanging="720"/>
        <w:jc w:val="both"/>
        <w:rPr>
          <w:rFonts w:ascii="Arial" w:hAnsi="Arial" w:cs="Arial"/>
        </w:rPr>
      </w:pPr>
    </w:p>
    <w:p w:rsidR="00607CA9" w:rsidRDefault="008B4F9C" w:rsidP="00215425">
      <w:pPr>
        <w:spacing w:after="0" w:line="240" w:lineRule="auto"/>
        <w:ind w:left="720" w:hanging="720"/>
        <w:jc w:val="both"/>
        <w:rPr>
          <w:rFonts w:ascii="Arial" w:hAnsi="Arial" w:cs="Arial"/>
        </w:rPr>
      </w:pPr>
      <w:r>
        <w:rPr>
          <w:rFonts w:ascii="Arial" w:hAnsi="Arial" w:cs="Arial"/>
        </w:rPr>
        <w:t>2.6</w:t>
      </w:r>
      <w:r>
        <w:rPr>
          <w:rFonts w:ascii="Arial" w:hAnsi="Arial" w:cs="Arial"/>
        </w:rPr>
        <w:tab/>
      </w:r>
      <w:r w:rsidR="00607CA9" w:rsidRPr="0007285F">
        <w:rPr>
          <w:rFonts w:ascii="Arial" w:hAnsi="Arial" w:cs="Arial"/>
        </w:rPr>
        <w:t xml:space="preserve">For each situation, the </w:t>
      </w:r>
      <w:r w:rsidR="009E7110">
        <w:rPr>
          <w:rFonts w:ascii="Arial" w:hAnsi="Arial" w:cs="Arial"/>
        </w:rPr>
        <w:t>Line M</w:t>
      </w:r>
      <w:r w:rsidR="00607CA9" w:rsidRPr="0007285F">
        <w:rPr>
          <w:rFonts w:ascii="Arial" w:hAnsi="Arial" w:cs="Arial"/>
        </w:rPr>
        <w:t xml:space="preserve">anager </w:t>
      </w:r>
      <w:r w:rsidR="009E7110">
        <w:rPr>
          <w:rFonts w:ascii="Arial" w:hAnsi="Arial" w:cs="Arial"/>
        </w:rPr>
        <w:t>should</w:t>
      </w:r>
      <w:r w:rsidR="00607CA9" w:rsidRPr="0007285F">
        <w:rPr>
          <w:rFonts w:ascii="Arial" w:hAnsi="Arial" w:cs="Arial"/>
        </w:rPr>
        <w:t xml:space="preserve"> create a written record of </w:t>
      </w:r>
      <w:r w:rsidR="009A03B9">
        <w:rPr>
          <w:rFonts w:ascii="Arial" w:hAnsi="Arial" w:cs="Arial"/>
        </w:rPr>
        <w:t>his/her</w:t>
      </w:r>
      <w:r w:rsidR="00607CA9" w:rsidRPr="0007285F">
        <w:rPr>
          <w:rFonts w:ascii="Arial" w:hAnsi="Arial" w:cs="Arial"/>
        </w:rPr>
        <w:t xml:space="preserve"> determination that the situation </w:t>
      </w:r>
      <w:r w:rsidR="009A03B9">
        <w:rPr>
          <w:rFonts w:ascii="Arial" w:hAnsi="Arial" w:cs="Arial"/>
        </w:rPr>
        <w:t xml:space="preserve">is </w:t>
      </w:r>
      <w:r w:rsidR="00607CA9" w:rsidRPr="0007285F">
        <w:rPr>
          <w:rFonts w:ascii="Arial" w:hAnsi="Arial" w:cs="Arial"/>
        </w:rPr>
        <w:t>either acceptable, unacceptable, or requires review at a higher level.</w:t>
      </w:r>
      <w:r w:rsidR="00C11B2C">
        <w:rPr>
          <w:rFonts w:ascii="Arial" w:hAnsi="Arial" w:cs="Arial"/>
        </w:rPr>
        <w:t xml:space="preserve"> A template is attached as Annex 1.</w:t>
      </w:r>
    </w:p>
    <w:p w:rsidR="00215425" w:rsidRDefault="00215425" w:rsidP="00215425">
      <w:pPr>
        <w:spacing w:after="0" w:line="240" w:lineRule="auto"/>
        <w:ind w:left="720" w:hanging="720"/>
        <w:jc w:val="both"/>
        <w:rPr>
          <w:rFonts w:ascii="Arial" w:hAnsi="Arial" w:cs="Arial"/>
        </w:rPr>
      </w:pPr>
    </w:p>
    <w:p w:rsidR="00AE65A8" w:rsidRDefault="00AE65A8" w:rsidP="00215425">
      <w:pPr>
        <w:spacing w:after="0" w:line="240" w:lineRule="auto"/>
        <w:ind w:left="720" w:hanging="720"/>
        <w:jc w:val="both"/>
        <w:rPr>
          <w:rFonts w:ascii="Arial" w:hAnsi="Arial" w:cs="Arial"/>
        </w:rPr>
      </w:pPr>
    </w:p>
    <w:p w:rsidR="00AE65A8" w:rsidRDefault="00AE65A8" w:rsidP="00215425">
      <w:pPr>
        <w:spacing w:after="0" w:line="240" w:lineRule="auto"/>
        <w:ind w:left="720" w:hanging="720"/>
        <w:jc w:val="both"/>
        <w:rPr>
          <w:rFonts w:ascii="Arial" w:hAnsi="Arial" w:cs="Arial"/>
        </w:rPr>
      </w:pPr>
      <w:r>
        <w:rPr>
          <w:rFonts w:ascii="Arial" w:hAnsi="Arial" w:cs="Arial"/>
        </w:rPr>
        <w:t>3.</w:t>
      </w:r>
      <w:r>
        <w:rPr>
          <w:rFonts w:ascii="Arial" w:hAnsi="Arial" w:cs="Arial"/>
        </w:rPr>
        <w:tab/>
      </w:r>
      <w:r w:rsidRPr="008B4F9C">
        <w:rPr>
          <w:rFonts w:ascii="Arial" w:hAnsi="Arial" w:cs="Arial"/>
          <w:u w:val="single"/>
        </w:rPr>
        <w:t>Approval Arrangements – Members of Senate/University Committees</w:t>
      </w:r>
      <w:r>
        <w:rPr>
          <w:rFonts w:ascii="Arial" w:hAnsi="Arial" w:cs="Arial"/>
        </w:rPr>
        <w:t xml:space="preserve"> </w:t>
      </w:r>
    </w:p>
    <w:p w:rsidR="00AE65A8" w:rsidRDefault="00AE65A8" w:rsidP="00215425">
      <w:pPr>
        <w:spacing w:after="0" w:line="240" w:lineRule="auto"/>
        <w:ind w:left="720" w:hanging="720"/>
        <w:jc w:val="both"/>
        <w:rPr>
          <w:rFonts w:ascii="Arial" w:hAnsi="Arial" w:cs="Arial"/>
        </w:rPr>
      </w:pPr>
    </w:p>
    <w:p w:rsidR="00AE65A8" w:rsidRDefault="00AE65A8" w:rsidP="00215425">
      <w:pPr>
        <w:spacing w:after="0" w:line="240" w:lineRule="auto"/>
        <w:ind w:left="720" w:hanging="720"/>
        <w:jc w:val="both"/>
        <w:rPr>
          <w:rFonts w:ascii="Arial" w:hAnsi="Arial" w:cs="Arial"/>
        </w:rPr>
      </w:pPr>
      <w:r>
        <w:rPr>
          <w:rFonts w:ascii="Arial" w:hAnsi="Arial" w:cs="Arial"/>
        </w:rPr>
        <w:t>3.1</w:t>
      </w:r>
      <w:r>
        <w:rPr>
          <w:rFonts w:ascii="Arial" w:hAnsi="Arial" w:cs="Arial"/>
        </w:rPr>
        <w:tab/>
        <w:t>Members of Senate/University Committee</w:t>
      </w:r>
      <w:r w:rsidR="009A03B9">
        <w:rPr>
          <w:rFonts w:ascii="Arial" w:hAnsi="Arial" w:cs="Arial"/>
        </w:rPr>
        <w:t>s</w:t>
      </w:r>
      <w:r>
        <w:rPr>
          <w:rFonts w:ascii="Arial" w:hAnsi="Arial" w:cs="Arial"/>
        </w:rPr>
        <w:t xml:space="preserve"> are personally responsible for disclosing </w:t>
      </w:r>
      <w:r w:rsidR="009A03B9">
        <w:rPr>
          <w:rFonts w:ascii="Arial" w:hAnsi="Arial" w:cs="Arial"/>
        </w:rPr>
        <w:t>potential conflicts of interest</w:t>
      </w:r>
      <w:r>
        <w:rPr>
          <w:rFonts w:ascii="Arial" w:hAnsi="Arial" w:cs="Arial"/>
        </w:rPr>
        <w:t xml:space="preserve"> and/or commitments.  </w:t>
      </w:r>
      <w:r w:rsidR="009A03B9">
        <w:rPr>
          <w:rFonts w:ascii="Arial" w:hAnsi="Arial" w:cs="Arial"/>
        </w:rPr>
        <w:t xml:space="preserve">Any </w:t>
      </w:r>
      <w:r>
        <w:rPr>
          <w:rFonts w:ascii="Arial" w:hAnsi="Arial" w:cs="Arial"/>
        </w:rPr>
        <w:t xml:space="preserve">potential conflict </w:t>
      </w:r>
      <w:r w:rsidR="009A03B9">
        <w:rPr>
          <w:rFonts w:ascii="Arial" w:hAnsi="Arial" w:cs="Arial"/>
        </w:rPr>
        <w:t>should be dis</w:t>
      </w:r>
      <w:r w:rsidR="0065003E">
        <w:rPr>
          <w:rFonts w:ascii="Arial" w:hAnsi="Arial" w:cs="Arial"/>
        </w:rPr>
        <w:t xml:space="preserve">closed, in the first instance, to </w:t>
      </w:r>
      <w:r>
        <w:rPr>
          <w:rFonts w:ascii="Arial" w:hAnsi="Arial" w:cs="Arial"/>
        </w:rPr>
        <w:t xml:space="preserve">the Registrar and Chief Operating Officer, in his capacity as Secretary to Senate.  </w:t>
      </w:r>
    </w:p>
    <w:p w:rsidR="00AE65A8" w:rsidRDefault="00AE65A8" w:rsidP="00215425">
      <w:pPr>
        <w:spacing w:after="0" w:line="240" w:lineRule="auto"/>
        <w:ind w:left="720" w:hanging="720"/>
        <w:jc w:val="both"/>
        <w:rPr>
          <w:rFonts w:ascii="Arial" w:hAnsi="Arial" w:cs="Arial"/>
        </w:rPr>
      </w:pPr>
    </w:p>
    <w:p w:rsidR="00AE65A8" w:rsidRDefault="00AE65A8" w:rsidP="00AE65A8">
      <w:pPr>
        <w:spacing w:after="0" w:line="240" w:lineRule="auto"/>
        <w:ind w:left="720" w:hanging="720"/>
        <w:jc w:val="both"/>
        <w:rPr>
          <w:rFonts w:ascii="Arial" w:hAnsi="Arial" w:cs="Arial"/>
        </w:rPr>
      </w:pPr>
      <w:r>
        <w:rPr>
          <w:rFonts w:ascii="Arial" w:hAnsi="Arial" w:cs="Arial"/>
        </w:rPr>
        <w:t>3.2</w:t>
      </w:r>
      <w:r>
        <w:rPr>
          <w:rFonts w:ascii="Arial" w:hAnsi="Arial" w:cs="Arial"/>
        </w:rPr>
        <w:tab/>
      </w:r>
      <w:r w:rsidRPr="0007285F">
        <w:rPr>
          <w:rFonts w:ascii="Arial" w:hAnsi="Arial" w:cs="Arial"/>
        </w:rPr>
        <w:t xml:space="preserve">Disclosure in all cases </w:t>
      </w:r>
      <w:r>
        <w:rPr>
          <w:rFonts w:ascii="Arial" w:hAnsi="Arial" w:cs="Arial"/>
        </w:rPr>
        <w:t>should</w:t>
      </w:r>
      <w:r w:rsidRPr="0007285F">
        <w:rPr>
          <w:rFonts w:ascii="Arial" w:hAnsi="Arial" w:cs="Arial"/>
        </w:rPr>
        <w:t xml:space="preserve"> include </w:t>
      </w:r>
      <w:r>
        <w:rPr>
          <w:rFonts w:ascii="Arial" w:hAnsi="Arial" w:cs="Arial"/>
        </w:rPr>
        <w:t>the following:</w:t>
      </w:r>
    </w:p>
    <w:p w:rsidR="00AE65A8" w:rsidRDefault="00AE65A8" w:rsidP="00AE65A8">
      <w:pPr>
        <w:spacing w:after="0" w:line="240" w:lineRule="auto"/>
        <w:ind w:left="720" w:hanging="720"/>
        <w:jc w:val="both"/>
        <w:rPr>
          <w:rFonts w:ascii="Arial" w:hAnsi="Arial" w:cs="Arial"/>
        </w:rPr>
      </w:pPr>
    </w:p>
    <w:p w:rsidR="00AE65A8" w:rsidRDefault="00AE65A8" w:rsidP="00AE65A8">
      <w:pPr>
        <w:pStyle w:val="ListParagraph"/>
        <w:numPr>
          <w:ilvl w:val="0"/>
          <w:numId w:val="31"/>
        </w:numPr>
        <w:spacing w:after="0" w:line="240" w:lineRule="auto"/>
        <w:ind w:left="1134"/>
        <w:jc w:val="both"/>
        <w:rPr>
          <w:rFonts w:ascii="Arial" w:hAnsi="Arial" w:cs="Arial"/>
        </w:rPr>
      </w:pPr>
      <w:r>
        <w:rPr>
          <w:rFonts w:ascii="Arial" w:hAnsi="Arial" w:cs="Arial"/>
        </w:rPr>
        <w:t>Details on</w:t>
      </w:r>
      <w:r w:rsidR="009A03B9">
        <w:rPr>
          <w:rFonts w:ascii="Arial" w:hAnsi="Arial" w:cs="Arial"/>
        </w:rPr>
        <w:t xml:space="preserve"> potential conflict of interest or commitment</w:t>
      </w:r>
      <w:r w:rsidRPr="0064382B">
        <w:rPr>
          <w:rFonts w:ascii="Arial" w:hAnsi="Arial" w:cs="Arial"/>
        </w:rPr>
        <w:t xml:space="preserve">; </w:t>
      </w:r>
    </w:p>
    <w:p w:rsidR="00AE65A8" w:rsidRDefault="00AE65A8" w:rsidP="00AE65A8">
      <w:pPr>
        <w:pStyle w:val="ListParagraph"/>
        <w:numPr>
          <w:ilvl w:val="0"/>
          <w:numId w:val="31"/>
        </w:numPr>
        <w:spacing w:after="0" w:line="240" w:lineRule="auto"/>
        <w:ind w:left="1134"/>
        <w:jc w:val="both"/>
        <w:rPr>
          <w:rFonts w:ascii="Arial" w:hAnsi="Arial" w:cs="Arial"/>
        </w:rPr>
      </w:pPr>
      <w:r w:rsidRPr="0064382B">
        <w:rPr>
          <w:rFonts w:ascii="Arial" w:hAnsi="Arial" w:cs="Arial"/>
        </w:rPr>
        <w:t xml:space="preserve">The nature of the activity; </w:t>
      </w:r>
    </w:p>
    <w:p w:rsidR="00AE65A8" w:rsidRDefault="00AE65A8" w:rsidP="00AE65A8">
      <w:pPr>
        <w:pStyle w:val="ListParagraph"/>
        <w:numPr>
          <w:ilvl w:val="0"/>
          <w:numId w:val="31"/>
        </w:numPr>
        <w:spacing w:after="0" w:line="240" w:lineRule="auto"/>
        <w:ind w:left="1134"/>
        <w:jc w:val="both"/>
        <w:rPr>
          <w:rFonts w:ascii="Arial" w:hAnsi="Arial" w:cs="Arial"/>
        </w:rPr>
      </w:pPr>
      <w:r w:rsidRPr="0064382B">
        <w:rPr>
          <w:rFonts w:ascii="Arial" w:hAnsi="Arial" w:cs="Arial"/>
        </w:rPr>
        <w:t xml:space="preserve">A description of all parties involved; </w:t>
      </w:r>
    </w:p>
    <w:p w:rsidR="00AE65A8" w:rsidRDefault="00AE65A8" w:rsidP="00AE65A8">
      <w:pPr>
        <w:pStyle w:val="ListParagraph"/>
        <w:numPr>
          <w:ilvl w:val="0"/>
          <w:numId w:val="31"/>
        </w:numPr>
        <w:spacing w:after="0" w:line="240" w:lineRule="auto"/>
        <w:ind w:left="1134"/>
        <w:jc w:val="both"/>
        <w:rPr>
          <w:rFonts w:ascii="Arial" w:hAnsi="Arial" w:cs="Arial"/>
        </w:rPr>
      </w:pPr>
      <w:r w:rsidRPr="0064382B">
        <w:rPr>
          <w:rFonts w:ascii="Arial" w:hAnsi="Arial" w:cs="Arial"/>
        </w:rPr>
        <w:t xml:space="preserve">The potential financial interests and rewards; </w:t>
      </w:r>
    </w:p>
    <w:p w:rsidR="00AE65A8" w:rsidRDefault="00AE65A8" w:rsidP="00AE65A8">
      <w:pPr>
        <w:pStyle w:val="ListParagraph"/>
        <w:numPr>
          <w:ilvl w:val="0"/>
          <w:numId w:val="31"/>
        </w:numPr>
        <w:spacing w:after="0" w:line="240" w:lineRule="auto"/>
        <w:ind w:left="1134"/>
        <w:jc w:val="both"/>
        <w:rPr>
          <w:rFonts w:ascii="Arial" w:hAnsi="Arial" w:cs="Arial"/>
        </w:rPr>
      </w:pPr>
      <w:r w:rsidRPr="0064382B">
        <w:rPr>
          <w:rFonts w:ascii="Arial" w:hAnsi="Arial" w:cs="Arial"/>
        </w:rPr>
        <w:t xml:space="preserve">Possible violations of legal requirements; </w:t>
      </w:r>
    </w:p>
    <w:p w:rsidR="00AE65A8" w:rsidRDefault="00AE65A8" w:rsidP="00AE65A8">
      <w:pPr>
        <w:pStyle w:val="ListParagraph"/>
        <w:numPr>
          <w:ilvl w:val="0"/>
          <w:numId w:val="31"/>
        </w:numPr>
        <w:spacing w:after="0" w:line="240" w:lineRule="auto"/>
        <w:ind w:left="1134"/>
        <w:jc w:val="both"/>
        <w:rPr>
          <w:rFonts w:ascii="Arial" w:hAnsi="Arial" w:cs="Arial"/>
        </w:rPr>
      </w:pPr>
      <w:r w:rsidRPr="0064382B">
        <w:rPr>
          <w:rFonts w:ascii="Arial" w:hAnsi="Arial" w:cs="Arial"/>
        </w:rPr>
        <w:t xml:space="preserve">Any other information which the individual feels necessary to evaluate the disclosure. </w:t>
      </w:r>
    </w:p>
    <w:p w:rsidR="00AE65A8" w:rsidRDefault="00AE65A8" w:rsidP="00AE65A8">
      <w:pPr>
        <w:spacing w:after="0" w:line="240" w:lineRule="auto"/>
        <w:jc w:val="both"/>
        <w:rPr>
          <w:rFonts w:ascii="Arial" w:hAnsi="Arial" w:cs="Arial"/>
        </w:rPr>
      </w:pPr>
    </w:p>
    <w:p w:rsidR="00AE65A8" w:rsidRDefault="00AE65A8" w:rsidP="00AE65A8">
      <w:pPr>
        <w:spacing w:after="0" w:line="240" w:lineRule="auto"/>
        <w:ind w:left="720" w:hanging="720"/>
        <w:jc w:val="both"/>
        <w:rPr>
          <w:rFonts w:ascii="Arial" w:hAnsi="Arial" w:cs="Arial"/>
        </w:rPr>
      </w:pPr>
      <w:r>
        <w:rPr>
          <w:rFonts w:ascii="Arial" w:hAnsi="Arial" w:cs="Arial"/>
        </w:rPr>
        <w:t>3.3</w:t>
      </w:r>
      <w:r>
        <w:rPr>
          <w:rFonts w:ascii="Arial" w:hAnsi="Arial" w:cs="Arial"/>
        </w:rPr>
        <w:tab/>
        <w:t xml:space="preserve">The Registrar and Chief Operating Officer may also serve as an advisor to members of Senate/University Committees who are uncertain regarding the appropriateness of a given activity. </w:t>
      </w:r>
    </w:p>
    <w:p w:rsidR="00AE65A8" w:rsidRDefault="00AE65A8" w:rsidP="00AE65A8">
      <w:pPr>
        <w:spacing w:after="0" w:line="240" w:lineRule="auto"/>
        <w:jc w:val="both"/>
        <w:rPr>
          <w:rFonts w:ascii="Arial" w:hAnsi="Arial" w:cs="Arial"/>
        </w:rPr>
      </w:pPr>
    </w:p>
    <w:p w:rsidR="0065003E" w:rsidRPr="0065003E" w:rsidRDefault="00AE65A8" w:rsidP="0065003E">
      <w:pPr>
        <w:spacing w:after="0" w:line="240" w:lineRule="auto"/>
        <w:ind w:left="720" w:hanging="720"/>
        <w:jc w:val="both"/>
        <w:rPr>
          <w:rFonts w:ascii="Arial" w:hAnsi="Arial" w:cs="Arial"/>
        </w:rPr>
      </w:pPr>
      <w:r>
        <w:rPr>
          <w:rFonts w:ascii="Arial" w:hAnsi="Arial" w:cs="Arial"/>
        </w:rPr>
        <w:t>3.4</w:t>
      </w:r>
      <w:r>
        <w:rPr>
          <w:rFonts w:ascii="Arial" w:hAnsi="Arial" w:cs="Arial"/>
        </w:rPr>
        <w:tab/>
      </w:r>
      <w:r w:rsidR="0065003E" w:rsidRPr="0065003E">
        <w:rPr>
          <w:rFonts w:ascii="Arial" w:hAnsi="Arial" w:cs="Arial"/>
        </w:rPr>
        <w:t xml:space="preserve">The Registrar and Chief Operating Officer will evaluate any disclosure received in line with the process detailed in Section 4 below. </w:t>
      </w:r>
    </w:p>
    <w:p w:rsidR="0065003E" w:rsidRDefault="0065003E" w:rsidP="00AE65A8">
      <w:pPr>
        <w:spacing w:after="0" w:line="240" w:lineRule="auto"/>
        <w:ind w:left="720" w:hanging="720"/>
        <w:jc w:val="both"/>
        <w:rPr>
          <w:rFonts w:ascii="Arial" w:hAnsi="Arial" w:cs="Arial"/>
        </w:rPr>
      </w:pPr>
    </w:p>
    <w:p w:rsidR="00215425" w:rsidRDefault="0065003E" w:rsidP="00AE65A8">
      <w:pPr>
        <w:spacing w:after="0" w:line="240" w:lineRule="auto"/>
        <w:ind w:left="720" w:hanging="720"/>
        <w:jc w:val="both"/>
        <w:rPr>
          <w:rFonts w:ascii="Arial" w:hAnsi="Arial" w:cs="Arial"/>
        </w:rPr>
      </w:pPr>
      <w:r>
        <w:rPr>
          <w:rFonts w:ascii="Arial" w:hAnsi="Arial" w:cs="Arial"/>
        </w:rPr>
        <w:t>3.5</w:t>
      </w:r>
      <w:r>
        <w:rPr>
          <w:rFonts w:ascii="Arial" w:hAnsi="Arial" w:cs="Arial"/>
        </w:rPr>
        <w:tab/>
      </w:r>
      <w:r w:rsidR="00AE65A8">
        <w:rPr>
          <w:rFonts w:ascii="Arial" w:hAnsi="Arial" w:cs="Arial"/>
        </w:rPr>
        <w:t xml:space="preserve">In formulating a decision, the Registrar and Chief Operating Officer may also need to consult with appropriate Senior Officers within the University and/or with the Standing Committee, as appropriate. </w:t>
      </w:r>
    </w:p>
    <w:p w:rsidR="00AE65A8" w:rsidRDefault="00AE65A8" w:rsidP="00215425">
      <w:pPr>
        <w:spacing w:after="0" w:line="240" w:lineRule="auto"/>
        <w:jc w:val="both"/>
        <w:rPr>
          <w:rFonts w:ascii="Arial" w:hAnsi="Arial" w:cs="Arial"/>
        </w:rPr>
      </w:pPr>
    </w:p>
    <w:p w:rsidR="00607CA9" w:rsidRDefault="00607CA9" w:rsidP="00215425">
      <w:pPr>
        <w:spacing w:after="0" w:line="240" w:lineRule="auto"/>
        <w:jc w:val="both"/>
        <w:rPr>
          <w:rFonts w:ascii="Arial" w:hAnsi="Arial" w:cs="Arial"/>
          <w:bCs/>
          <w:u w:val="single"/>
        </w:rPr>
      </w:pPr>
      <w:r w:rsidRPr="0007285F">
        <w:rPr>
          <w:rFonts w:ascii="Arial" w:hAnsi="Arial" w:cs="Arial"/>
        </w:rPr>
        <w:br/>
      </w:r>
      <w:r w:rsidR="00443E52">
        <w:rPr>
          <w:rFonts w:ascii="Arial" w:hAnsi="Arial" w:cs="Arial"/>
          <w:bCs/>
        </w:rPr>
        <w:t>4</w:t>
      </w:r>
      <w:r w:rsidR="00215425">
        <w:rPr>
          <w:rFonts w:ascii="Arial" w:hAnsi="Arial" w:cs="Arial"/>
          <w:bCs/>
        </w:rPr>
        <w:t>.</w:t>
      </w:r>
      <w:r w:rsidR="00215425">
        <w:rPr>
          <w:rFonts w:ascii="Arial" w:hAnsi="Arial" w:cs="Arial"/>
          <w:bCs/>
        </w:rPr>
        <w:tab/>
      </w:r>
      <w:r w:rsidRPr="00215425">
        <w:rPr>
          <w:rFonts w:ascii="Arial" w:hAnsi="Arial" w:cs="Arial"/>
          <w:bCs/>
          <w:u w:val="single"/>
        </w:rPr>
        <w:t>Evaluating Disclosures</w:t>
      </w:r>
    </w:p>
    <w:p w:rsidR="000C6427" w:rsidRDefault="000C6427" w:rsidP="00215425">
      <w:pPr>
        <w:spacing w:after="0" w:line="240" w:lineRule="auto"/>
        <w:jc w:val="both"/>
        <w:rPr>
          <w:rFonts w:ascii="Arial" w:hAnsi="Arial" w:cs="Arial"/>
          <w:bCs/>
          <w:u w:val="single"/>
        </w:rPr>
      </w:pPr>
    </w:p>
    <w:p w:rsidR="000C6427" w:rsidRPr="000C6427" w:rsidRDefault="000C6427" w:rsidP="000C6427">
      <w:pPr>
        <w:spacing w:after="0" w:line="240" w:lineRule="auto"/>
        <w:ind w:left="720" w:hanging="720"/>
        <w:jc w:val="both"/>
        <w:rPr>
          <w:rFonts w:ascii="Arial" w:hAnsi="Arial" w:cs="Arial"/>
          <w:bCs/>
        </w:rPr>
      </w:pPr>
      <w:r>
        <w:rPr>
          <w:rFonts w:ascii="Arial" w:hAnsi="Arial" w:cs="Arial"/>
          <w:bCs/>
        </w:rPr>
        <w:t>4.1</w:t>
      </w:r>
      <w:r>
        <w:rPr>
          <w:rFonts w:ascii="Arial" w:hAnsi="Arial" w:cs="Arial"/>
          <w:bCs/>
        </w:rPr>
        <w:tab/>
        <w:t xml:space="preserve">For the purposes of this policy, the individual evaluating the disclosure will be referred to as the Reviewing Officer. </w:t>
      </w:r>
    </w:p>
    <w:p w:rsidR="00215425" w:rsidRPr="00215425" w:rsidRDefault="00215425" w:rsidP="00215425">
      <w:pPr>
        <w:spacing w:after="0" w:line="240" w:lineRule="auto"/>
        <w:jc w:val="both"/>
        <w:rPr>
          <w:rFonts w:ascii="Arial" w:hAnsi="Arial" w:cs="Arial"/>
          <w:u w:val="single"/>
        </w:rPr>
      </w:pPr>
    </w:p>
    <w:p w:rsidR="00607CA9" w:rsidRDefault="00443E52" w:rsidP="00215425">
      <w:pPr>
        <w:spacing w:after="0" w:line="240" w:lineRule="auto"/>
        <w:ind w:left="720" w:hanging="720"/>
        <w:jc w:val="both"/>
        <w:rPr>
          <w:rFonts w:ascii="Arial" w:hAnsi="Arial" w:cs="Arial"/>
        </w:rPr>
      </w:pPr>
      <w:r>
        <w:rPr>
          <w:rFonts w:ascii="Arial" w:hAnsi="Arial" w:cs="Arial"/>
        </w:rPr>
        <w:t>4.2</w:t>
      </w:r>
      <w:r w:rsidR="00215425">
        <w:rPr>
          <w:rFonts w:ascii="Arial" w:hAnsi="Arial" w:cs="Arial"/>
        </w:rPr>
        <w:tab/>
      </w:r>
      <w:r w:rsidR="00607CA9" w:rsidRPr="0007285F">
        <w:rPr>
          <w:rFonts w:ascii="Arial" w:hAnsi="Arial" w:cs="Arial"/>
        </w:rPr>
        <w:t xml:space="preserve">When presented with the facts of a given situation, the </w:t>
      </w:r>
      <w:r w:rsidR="004775A5">
        <w:rPr>
          <w:rFonts w:ascii="Arial" w:hAnsi="Arial" w:cs="Arial"/>
        </w:rPr>
        <w:t>Reviewing Officer</w:t>
      </w:r>
      <w:r w:rsidR="00607CA9" w:rsidRPr="0007285F">
        <w:rPr>
          <w:rFonts w:ascii="Arial" w:hAnsi="Arial" w:cs="Arial"/>
        </w:rPr>
        <w:t xml:space="preserve"> must first determine </w:t>
      </w:r>
      <w:r w:rsidR="009A03B9">
        <w:rPr>
          <w:rFonts w:ascii="Arial" w:hAnsi="Arial" w:cs="Arial"/>
        </w:rPr>
        <w:t xml:space="preserve">if a conflict, or perceived conflict, of interest exists.  </w:t>
      </w:r>
    </w:p>
    <w:p w:rsidR="00215425" w:rsidRPr="0007285F" w:rsidRDefault="00215425" w:rsidP="00215425">
      <w:pPr>
        <w:spacing w:after="0" w:line="240" w:lineRule="auto"/>
        <w:ind w:left="720" w:hanging="720"/>
        <w:jc w:val="both"/>
        <w:rPr>
          <w:rFonts w:ascii="Arial" w:hAnsi="Arial" w:cs="Arial"/>
        </w:rPr>
      </w:pPr>
    </w:p>
    <w:p w:rsidR="008B4F9C" w:rsidRPr="008B4F9C" w:rsidRDefault="00607CA9" w:rsidP="008B4F9C">
      <w:pPr>
        <w:pStyle w:val="ListParagraph"/>
        <w:numPr>
          <w:ilvl w:val="1"/>
          <w:numId w:val="21"/>
        </w:numPr>
        <w:spacing w:after="0" w:line="240" w:lineRule="auto"/>
        <w:ind w:hanging="720"/>
        <w:jc w:val="both"/>
        <w:rPr>
          <w:rFonts w:ascii="Arial" w:hAnsi="Arial" w:cs="Arial"/>
        </w:rPr>
      </w:pPr>
      <w:r w:rsidRPr="008B4F9C">
        <w:rPr>
          <w:rFonts w:ascii="Arial" w:hAnsi="Arial" w:cs="Arial"/>
        </w:rPr>
        <w:t xml:space="preserve">If it appears that there is </w:t>
      </w:r>
      <w:r w:rsidR="008B4F9C" w:rsidRPr="008B4F9C">
        <w:rPr>
          <w:rFonts w:ascii="Arial" w:hAnsi="Arial" w:cs="Arial"/>
        </w:rPr>
        <w:t>no conflict</w:t>
      </w:r>
      <w:r w:rsidR="008B4F9C">
        <w:rPr>
          <w:rFonts w:ascii="Arial" w:hAnsi="Arial" w:cs="Arial"/>
        </w:rPr>
        <w:t>,</w:t>
      </w:r>
      <w:r w:rsidR="008B4F9C" w:rsidRPr="008B4F9C">
        <w:rPr>
          <w:rFonts w:ascii="Arial" w:hAnsi="Arial" w:cs="Arial"/>
        </w:rPr>
        <w:t xml:space="preserve"> or perceived conflict</w:t>
      </w:r>
      <w:r w:rsidR="008B4F9C">
        <w:rPr>
          <w:rFonts w:ascii="Arial" w:hAnsi="Arial" w:cs="Arial"/>
        </w:rPr>
        <w:t>,</w:t>
      </w:r>
      <w:r w:rsidR="008B4F9C" w:rsidRPr="008B4F9C">
        <w:rPr>
          <w:rFonts w:ascii="Arial" w:hAnsi="Arial" w:cs="Arial"/>
        </w:rPr>
        <w:t xml:space="preserve"> of interest, the </w:t>
      </w:r>
      <w:r w:rsidR="008B4F9C">
        <w:rPr>
          <w:rFonts w:ascii="Arial" w:hAnsi="Arial" w:cs="Arial"/>
        </w:rPr>
        <w:t xml:space="preserve">Reviewing Officer should </w:t>
      </w:r>
      <w:r w:rsidR="008B4F9C" w:rsidRPr="008B4F9C">
        <w:rPr>
          <w:rFonts w:ascii="Arial" w:hAnsi="Arial" w:cs="Arial"/>
        </w:rPr>
        <w:t>inform</w:t>
      </w:r>
      <w:r w:rsidR="008B4F9C">
        <w:rPr>
          <w:rFonts w:ascii="Arial" w:hAnsi="Arial" w:cs="Arial"/>
        </w:rPr>
        <w:t xml:space="preserve"> the individual </w:t>
      </w:r>
      <w:r w:rsidR="008B4F9C" w:rsidRPr="008B4F9C">
        <w:rPr>
          <w:rFonts w:ascii="Arial" w:hAnsi="Arial" w:cs="Arial"/>
        </w:rPr>
        <w:t>that the proposed activity may proceed.</w:t>
      </w:r>
    </w:p>
    <w:p w:rsidR="008B4F9C" w:rsidRDefault="008B4F9C" w:rsidP="008B4F9C">
      <w:pPr>
        <w:pStyle w:val="ListParagraph"/>
        <w:spacing w:after="0" w:line="240" w:lineRule="auto"/>
        <w:jc w:val="both"/>
        <w:rPr>
          <w:rFonts w:ascii="Arial" w:hAnsi="Arial" w:cs="Arial"/>
        </w:rPr>
      </w:pPr>
    </w:p>
    <w:p w:rsidR="00215425" w:rsidRPr="008B4F9C" w:rsidRDefault="008B4F9C" w:rsidP="008B4F9C">
      <w:pPr>
        <w:spacing w:after="0" w:line="240" w:lineRule="auto"/>
        <w:ind w:left="720" w:hanging="720"/>
        <w:jc w:val="both"/>
        <w:rPr>
          <w:rFonts w:ascii="Arial" w:hAnsi="Arial" w:cs="Arial"/>
        </w:rPr>
      </w:pPr>
      <w:r>
        <w:rPr>
          <w:rFonts w:ascii="Arial" w:hAnsi="Arial" w:cs="Arial"/>
        </w:rPr>
        <w:t>4.4</w:t>
      </w:r>
      <w:r>
        <w:rPr>
          <w:rFonts w:ascii="Arial" w:hAnsi="Arial" w:cs="Arial"/>
        </w:rPr>
        <w:tab/>
      </w:r>
      <w:r w:rsidRPr="008B4F9C">
        <w:rPr>
          <w:rFonts w:ascii="Arial" w:hAnsi="Arial" w:cs="Arial"/>
        </w:rPr>
        <w:t xml:space="preserve">If there is a </w:t>
      </w:r>
      <w:r w:rsidR="00607CA9" w:rsidRPr="008B4F9C">
        <w:rPr>
          <w:rFonts w:ascii="Arial" w:hAnsi="Arial" w:cs="Arial"/>
        </w:rPr>
        <w:t xml:space="preserve">genuine cause for concern, the </w:t>
      </w:r>
      <w:r w:rsidR="009A03B9" w:rsidRPr="008B4F9C">
        <w:rPr>
          <w:rFonts w:ascii="Arial" w:hAnsi="Arial" w:cs="Arial"/>
        </w:rPr>
        <w:t>Reviewing Officer</w:t>
      </w:r>
      <w:r w:rsidR="00607CA9" w:rsidRPr="008B4F9C">
        <w:rPr>
          <w:rFonts w:ascii="Arial" w:hAnsi="Arial" w:cs="Arial"/>
        </w:rPr>
        <w:t xml:space="preserve"> must ascertain whether </w:t>
      </w:r>
      <w:r w:rsidRPr="008B4F9C">
        <w:rPr>
          <w:rFonts w:ascii="Arial" w:hAnsi="Arial" w:cs="Arial"/>
        </w:rPr>
        <w:t xml:space="preserve">it would be possible to introduce </w:t>
      </w:r>
      <w:r w:rsidR="00607CA9" w:rsidRPr="008B4F9C">
        <w:rPr>
          <w:rFonts w:ascii="Arial" w:hAnsi="Arial" w:cs="Arial"/>
        </w:rPr>
        <w:t xml:space="preserve">controls to </w:t>
      </w:r>
      <w:r w:rsidR="000C6427" w:rsidRPr="008B4F9C">
        <w:rPr>
          <w:rFonts w:ascii="Arial" w:hAnsi="Arial" w:cs="Arial"/>
        </w:rPr>
        <w:t>effectively manage an</w:t>
      </w:r>
      <w:r w:rsidRPr="008B4F9C">
        <w:rPr>
          <w:rFonts w:ascii="Arial" w:hAnsi="Arial" w:cs="Arial"/>
        </w:rPr>
        <w:t>y</w:t>
      </w:r>
      <w:r w:rsidR="000C6427" w:rsidRPr="008B4F9C">
        <w:rPr>
          <w:rFonts w:ascii="Arial" w:hAnsi="Arial" w:cs="Arial"/>
        </w:rPr>
        <w:t xml:space="preserve"> </w:t>
      </w:r>
      <w:r w:rsidR="009A03B9" w:rsidRPr="008B4F9C">
        <w:rPr>
          <w:rFonts w:ascii="Arial" w:hAnsi="Arial" w:cs="Arial"/>
        </w:rPr>
        <w:t>potential</w:t>
      </w:r>
      <w:r w:rsidR="000C6427" w:rsidRPr="008B4F9C">
        <w:rPr>
          <w:rFonts w:ascii="Arial" w:hAnsi="Arial" w:cs="Arial"/>
        </w:rPr>
        <w:t xml:space="preserve"> conflict.</w:t>
      </w:r>
      <w:r w:rsidR="00607CA9" w:rsidRPr="008B4F9C">
        <w:rPr>
          <w:rFonts w:ascii="Arial" w:hAnsi="Arial" w:cs="Arial"/>
        </w:rPr>
        <w:t xml:space="preserve"> </w:t>
      </w:r>
      <w:r>
        <w:rPr>
          <w:rFonts w:ascii="Arial" w:hAnsi="Arial" w:cs="Arial"/>
        </w:rPr>
        <w:t>Where this would be appropriate, the controls should be discussed and an action plan for their implementation/ongoing evaluation agreed with the individual.</w:t>
      </w:r>
    </w:p>
    <w:p w:rsidR="00CC5B98" w:rsidRPr="0007285F" w:rsidRDefault="00CC5B98" w:rsidP="00CC5B98">
      <w:pPr>
        <w:spacing w:after="0" w:line="240" w:lineRule="auto"/>
        <w:jc w:val="both"/>
        <w:rPr>
          <w:rFonts w:ascii="Arial" w:hAnsi="Arial" w:cs="Arial"/>
        </w:rPr>
      </w:pPr>
    </w:p>
    <w:p w:rsidR="009A03B9" w:rsidRDefault="00443E52" w:rsidP="00215425">
      <w:pPr>
        <w:spacing w:after="0" w:line="240" w:lineRule="auto"/>
        <w:ind w:left="720" w:hanging="720"/>
        <w:jc w:val="both"/>
        <w:rPr>
          <w:rFonts w:ascii="Arial" w:hAnsi="Arial" w:cs="Arial"/>
        </w:rPr>
      </w:pPr>
      <w:r>
        <w:rPr>
          <w:rFonts w:ascii="Arial" w:hAnsi="Arial" w:cs="Arial"/>
        </w:rPr>
        <w:t>4.</w:t>
      </w:r>
      <w:r w:rsidR="008B4F9C">
        <w:rPr>
          <w:rFonts w:ascii="Arial" w:hAnsi="Arial" w:cs="Arial"/>
        </w:rPr>
        <w:t>5</w:t>
      </w:r>
      <w:r w:rsidR="008B4F9C">
        <w:rPr>
          <w:rFonts w:ascii="Arial" w:hAnsi="Arial" w:cs="Arial"/>
        </w:rPr>
        <w:tab/>
      </w:r>
      <w:r w:rsidR="009A03B9">
        <w:rPr>
          <w:rFonts w:ascii="Arial" w:hAnsi="Arial" w:cs="Arial"/>
        </w:rPr>
        <w:t xml:space="preserve">Where it is not possible to effectively control/manage the conflict, the </w:t>
      </w:r>
      <w:r w:rsidR="008B4F9C">
        <w:rPr>
          <w:rFonts w:ascii="Arial" w:hAnsi="Arial" w:cs="Arial"/>
        </w:rPr>
        <w:t xml:space="preserve">Reviewing Officer should </w:t>
      </w:r>
      <w:r w:rsidR="009A03B9">
        <w:rPr>
          <w:rFonts w:ascii="Arial" w:hAnsi="Arial" w:cs="Arial"/>
        </w:rPr>
        <w:t>advise</w:t>
      </w:r>
      <w:r w:rsidR="008B4F9C">
        <w:rPr>
          <w:rFonts w:ascii="Arial" w:hAnsi="Arial" w:cs="Arial"/>
        </w:rPr>
        <w:t xml:space="preserve"> the individual </w:t>
      </w:r>
      <w:r w:rsidR="009A03B9">
        <w:rPr>
          <w:rFonts w:ascii="Arial" w:hAnsi="Arial" w:cs="Arial"/>
        </w:rPr>
        <w:t xml:space="preserve">that the proposed activity should not be supported.  </w:t>
      </w:r>
    </w:p>
    <w:p w:rsidR="009A03B9" w:rsidRDefault="009A03B9" w:rsidP="00215425">
      <w:pPr>
        <w:spacing w:after="0" w:line="240" w:lineRule="auto"/>
        <w:ind w:left="720" w:hanging="720"/>
        <w:jc w:val="both"/>
        <w:rPr>
          <w:rFonts w:ascii="Arial" w:hAnsi="Arial" w:cs="Arial"/>
        </w:rPr>
      </w:pPr>
    </w:p>
    <w:p w:rsidR="00607CA9" w:rsidRDefault="009A03B9" w:rsidP="00215425">
      <w:pPr>
        <w:spacing w:after="0" w:line="240" w:lineRule="auto"/>
        <w:ind w:left="720" w:hanging="720"/>
        <w:jc w:val="both"/>
        <w:rPr>
          <w:rFonts w:ascii="Arial" w:hAnsi="Arial" w:cs="Arial"/>
        </w:rPr>
      </w:pPr>
      <w:r>
        <w:rPr>
          <w:rFonts w:ascii="Arial" w:hAnsi="Arial" w:cs="Arial"/>
        </w:rPr>
        <w:t>4.</w:t>
      </w:r>
      <w:r w:rsidR="008B4F9C">
        <w:rPr>
          <w:rFonts w:ascii="Arial" w:hAnsi="Arial" w:cs="Arial"/>
        </w:rPr>
        <w:t>6</w:t>
      </w:r>
      <w:r>
        <w:rPr>
          <w:rFonts w:ascii="Arial" w:hAnsi="Arial" w:cs="Arial"/>
        </w:rPr>
        <w:tab/>
      </w:r>
      <w:r w:rsidR="00607CA9" w:rsidRPr="0007285F">
        <w:rPr>
          <w:rFonts w:ascii="Arial" w:hAnsi="Arial" w:cs="Arial"/>
        </w:rPr>
        <w:t xml:space="preserve">If the </w:t>
      </w:r>
      <w:r>
        <w:rPr>
          <w:rFonts w:ascii="Arial" w:hAnsi="Arial" w:cs="Arial"/>
        </w:rPr>
        <w:t>Reviewing Officer</w:t>
      </w:r>
      <w:r w:rsidR="00607CA9" w:rsidRPr="0007285F">
        <w:rPr>
          <w:rFonts w:ascii="Arial" w:hAnsi="Arial" w:cs="Arial"/>
        </w:rPr>
        <w:t xml:space="preserve"> is uncertain as to the correct way in which to deal with a situation, they should refer the matter to the next level of management</w:t>
      </w:r>
      <w:r>
        <w:rPr>
          <w:rFonts w:ascii="Arial" w:hAnsi="Arial" w:cs="Arial"/>
        </w:rPr>
        <w:t>,</w:t>
      </w:r>
      <w:r w:rsidR="00607CA9" w:rsidRPr="0007285F">
        <w:rPr>
          <w:rFonts w:ascii="Arial" w:hAnsi="Arial" w:cs="Arial"/>
        </w:rPr>
        <w:t xml:space="preserve"> </w:t>
      </w:r>
      <w:r w:rsidR="0065003E">
        <w:rPr>
          <w:rFonts w:ascii="Arial" w:hAnsi="Arial" w:cs="Arial"/>
        </w:rPr>
        <w:t xml:space="preserve">and/or seek appropriate professional advice from the relevant </w:t>
      </w:r>
      <w:r w:rsidR="00CC5B98">
        <w:rPr>
          <w:rFonts w:ascii="Arial" w:hAnsi="Arial" w:cs="Arial"/>
        </w:rPr>
        <w:t>Academic Support Director</w:t>
      </w:r>
      <w:r w:rsidR="00607CA9" w:rsidRPr="0007285F">
        <w:rPr>
          <w:rFonts w:ascii="Arial" w:hAnsi="Arial" w:cs="Arial"/>
        </w:rPr>
        <w:t>.</w:t>
      </w:r>
      <w:r w:rsidR="0065003E">
        <w:rPr>
          <w:rFonts w:ascii="Arial" w:hAnsi="Arial" w:cs="Arial"/>
        </w:rPr>
        <w:t xml:space="preserve">  In these circumstances, the new decision-maker assumes the role of the Reviewing Officer.</w:t>
      </w:r>
    </w:p>
    <w:p w:rsidR="00215425" w:rsidRPr="0007285F" w:rsidRDefault="00215425" w:rsidP="00215425">
      <w:pPr>
        <w:spacing w:after="0" w:line="240" w:lineRule="auto"/>
        <w:ind w:left="720" w:hanging="720"/>
        <w:jc w:val="both"/>
        <w:rPr>
          <w:rFonts w:ascii="Arial" w:hAnsi="Arial" w:cs="Arial"/>
        </w:rPr>
      </w:pPr>
    </w:p>
    <w:p w:rsidR="000C6427" w:rsidRDefault="009A03B9" w:rsidP="00215425">
      <w:pPr>
        <w:spacing w:after="0" w:line="240" w:lineRule="auto"/>
        <w:ind w:left="720" w:hanging="720"/>
        <w:jc w:val="both"/>
        <w:rPr>
          <w:rFonts w:ascii="Arial" w:hAnsi="Arial" w:cs="Arial"/>
        </w:rPr>
      </w:pPr>
      <w:r>
        <w:rPr>
          <w:rFonts w:ascii="Arial" w:hAnsi="Arial" w:cs="Arial"/>
        </w:rPr>
        <w:t>4.</w:t>
      </w:r>
      <w:r w:rsidR="008B4F9C">
        <w:rPr>
          <w:rFonts w:ascii="Arial" w:hAnsi="Arial" w:cs="Arial"/>
        </w:rPr>
        <w:t>7</w:t>
      </w:r>
      <w:r w:rsidR="00460FAD">
        <w:rPr>
          <w:rFonts w:ascii="Arial" w:hAnsi="Arial" w:cs="Arial"/>
        </w:rPr>
        <w:tab/>
        <w:t xml:space="preserve">In all cases, the disclosure and </w:t>
      </w:r>
      <w:r w:rsidR="000C6427">
        <w:rPr>
          <w:rFonts w:ascii="Arial" w:hAnsi="Arial" w:cs="Arial"/>
        </w:rPr>
        <w:t>the decision of the Reviewing Officer</w:t>
      </w:r>
      <w:r w:rsidR="00460FAD">
        <w:rPr>
          <w:rFonts w:ascii="Arial" w:hAnsi="Arial" w:cs="Arial"/>
        </w:rPr>
        <w:t xml:space="preserve"> should </w:t>
      </w:r>
      <w:r w:rsidR="000C6427">
        <w:rPr>
          <w:rFonts w:ascii="Arial" w:hAnsi="Arial" w:cs="Arial"/>
        </w:rPr>
        <w:t xml:space="preserve">be </w:t>
      </w:r>
      <w:r w:rsidR="00460FAD">
        <w:rPr>
          <w:rFonts w:ascii="Arial" w:hAnsi="Arial" w:cs="Arial"/>
        </w:rPr>
        <w:t xml:space="preserve">noted on the individual’s personnel file.  The individual should also be asked to record this interest on their </w:t>
      </w:r>
      <w:r>
        <w:rPr>
          <w:rFonts w:ascii="Arial" w:hAnsi="Arial" w:cs="Arial"/>
        </w:rPr>
        <w:t>Register</w:t>
      </w:r>
      <w:r w:rsidR="00460FAD">
        <w:rPr>
          <w:rFonts w:ascii="Arial" w:hAnsi="Arial" w:cs="Arial"/>
        </w:rPr>
        <w:t xml:space="preserve"> of Interests </w:t>
      </w:r>
      <w:r>
        <w:rPr>
          <w:rFonts w:ascii="Arial" w:hAnsi="Arial" w:cs="Arial"/>
        </w:rPr>
        <w:t>entry</w:t>
      </w:r>
      <w:r w:rsidR="00460FAD">
        <w:rPr>
          <w:rFonts w:ascii="Arial" w:hAnsi="Arial" w:cs="Arial"/>
        </w:rPr>
        <w:t xml:space="preserve">, available through Queen’s </w:t>
      </w:r>
      <w:r>
        <w:rPr>
          <w:rFonts w:ascii="Arial" w:hAnsi="Arial" w:cs="Arial"/>
        </w:rPr>
        <w:t>O</w:t>
      </w:r>
      <w:r w:rsidR="00460FAD">
        <w:rPr>
          <w:rFonts w:ascii="Arial" w:hAnsi="Arial" w:cs="Arial"/>
        </w:rPr>
        <w:t>nline</w:t>
      </w:r>
      <w:r w:rsidR="00C11B2C">
        <w:rPr>
          <w:rFonts w:ascii="Arial" w:hAnsi="Arial" w:cs="Arial"/>
        </w:rPr>
        <w:t>.</w:t>
      </w:r>
    </w:p>
    <w:p w:rsidR="00C11B2C" w:rsidRDefault="00C11B2C" w:rsidP="00215425">
      <w:pPr>
        <w:spacing w:after="0" w:line="240" w:lineRule="auto"/>
        <w:ind w:left="720" w:hanging="720"/>
        <w:jc w:val="both"/>
        <w:rPr>
          <w:rFonts w:ascii="Arial" w:hAnsi="Arial" w:cs="Arial"/>
        </w:rPr>
      </w:pPr>
    </w:p>
    <w:p w:rsidR="000C6427" w:rsidRDefault="000C6427" w:rsidP="00215425">
      <w:pPr>
        <w:spacing w:after="0" w:line="240" w:lineRule="auto"/>
        <w:ind w:left="720" w:hanging="720"/>
        <w:jc w:val="both"/>
        <w:rPr>
          <w:rFonts w:ascii="Arial" w:hAnsi="Arial" w:cs="Arial"/>
        </w:rPr>
      </w:pPr>
      <w:r>
        <w:rPr>
          <w:rFonts w:ascii="Arial" w:hAnsi="Arial" w:cs="Arial"/>
        </w:rPr>
        <w:t>4</w:t>
      </w:r>
      <w:r w:rsidR="009A03B9">
        <w:rPr>
          <w:rFonts w:ascii="Arial" w:hAnsi="Arial" w:cs="Arial"/>
        </w:rPr>
        <w:t>.</w:t>
      </w:r>
      <w:r w:rsidR="008B4F9C">
        <w:rPr>
          <w:rFonts w:ascii="Arial" w:hAnsi="Arial" w:cs="Arial"/>
        </w:rPr>
        <w:t>8</w:t>
      </w:r>
      <w:r>
        <w:rPr>
          <w:rFonts w:ascii="Arial" w:hAnsi="Arial" w:cs="Arial"/>
        </w:rPr>
        <w:tab/>
        <w:t xml:space="preserve">Where an individual feels that the decision of the Reviewing Officer is not appropriate, he/she may request that this decision be reviewed by the relevant Head of School/Director. </w:t>
      </w:r>
    </w:p>
    <w:p w:rsidR="00460FAD" w:rsidRDefault="00460FAD" w:rsidP="00215425">
      <w:pPr>
        <w:spacing w:after="0" w:line="240" w:lineRule="auto"/>
        <w:ind w:left="720" w:hanging="720"/>
        <w:jc w:val="both"/>
        <w:rPr>
          <w:rFonts w:ascii="Arial" w:hAnsi="Arial" w:cs="Arial"/>
        </w:rPr>
      </w:pPr>
    </w:p>
    <w:p w:rsidR="00460FAD" w:rsidRDefault="00460FAD" w:rsidP="00215425">
      <w:pPr>
        <w:spacing w:after="0" w:line="240" w:lineRule="auto"/>
        <w:ind w:left="720" w:hanging="720"/>
        <w:jc w:val="both"/>
        <w:rPr>
          <w:rFonts w:ascii="Arial" w:hAnsi="Arial" w:cs="Arial"/>
        </w:rPr>
      </w:pPr>
    </w:p>
    <w:p w:rsidR="00460FAD" w:rsidRPr="00460FAD" w:rsidRDefault="00443E52" w:rsidP="00215425">
      <w:pPr>
        <w:spacing w:after="0" w:line="240" w:lineRule="auto"/>
        <w:ind w:left="720" w:hanging="720"/>
        <w:jc w:val="both"/>
        <w:rPr>
          <w:rFonts w:ascii="Arial" w:hAnsi="Arial" w:cs="Arial"/>
          <w:u w:val="single"/>
        </w:rPr>
      </w:pPr>
      <w:r>
        <w:rPr>
          <w:rFonts w:ascii="Arial" w:hAnsi="Arial" w:cs="Arial"/>
        </w:rPr>
        <w:t>5</w:t>
      </w:r>
      <w:r w:rsidR="00460FAD">
        <w:rPr>
          <w:rFonts w:ascii="Arial" w:hAnsi="Arial" w:cs="Arial"/>
        </w:rPr>
        <w:t>.</w:t>
      </w:r>
      <w:r w:rsidR="00460FAD">
        <w:rPr>
          <w:rFonts w:ascii="Arial" w:hAnsi="Arial" w:cs="Arial"/>
        </w:rPr>
        <w:tab/>
      </w:r>
      <w:r w:rsidR="00460FAD" w:rsidRPr="00460FAD">
        <w:rPr>
          <w:rFonts w:ascii="Arial" w:hAnsi="Arial" w:cs="Arial"/>
          <w:u w:val="single"/>
        </w:rPr>
        <w:t xml:space="preserve">Further Information </w:t>
      </w:r>
    </w:p>
    <w:p w:rsidR="00460FAD" w:rsidRDefault="00460FAD" w:rsidP="00215425">
      <w:pPr>
        <w:spacing w:after="0" w:line="240" w:lineRule="auto"/>
        <w:ind w:left="720" w:hanging="720"/>
        <w:jc w:val="both"/>
        <w:rPr>
          <w:rFonts w:ascii="Arial" w:hAnsi="Arial" w:cs="Arial"/>
        </w:rPr>
      </w:pPr>
    </w:p>
    <w:p w:rsidR="00460FAD" w:rsidRDefault="00460FAD" w:rsidP="00215425">
      <w:pPr>
        <w:spacing w:after="0" w:line="240" w:lineRule="auto"/>
        <w:ind w:left="720" w:hanging="720"/>
        <w:jc w:val="both"/>
        <w:rPr>
          <w:rFonts w:ascii="Arial" w:hAnsi="Arial" w:cs="Arial"/>
        </w:rPr>
      </w:pPr>
      <w:r>
        <w:rPr>
          <w:rFonts w:ascii="Arial" w:hAnsi="Arial" w:cs="Arial"/>
        </w:rPr>
        <w:tab/>
        <w:t xml:space="preserve">Further information on the implementation of these procedures is available from the Registrar’s Office.  </w:t>
      </w:r>
    </w:p>
    <w:p w:rsidR="00C11B2C" w:rsidRDefault="00C11B2C" w:rsidP="00215425">
      <w:pPr>
        <w:spacing w:after="0" w:line="240" w:lineRule="auto"/>
        <w:ind w:left="720" w:hanging="720"/>
        <w:jc w:val="both"/>
        <w:rPr>
          <w:rFonts w:ascii="Arial" w:hAnsi="Arial" w:cs="Arial"/>
        </w:rPr>
      </w:pPr>
    </w:p>
    <w:p w:rsidR="00C11B2C" w:rsidRDefault="00C11B2C" w:rsidP="00215425">
      <w:pPr>
        <w:spacing w:after="0" w:line="240" w:lineRule="auto"/>
        <w:ind w:left="720" w:hanging="720"/>
        <w:jc w:val="both"/>
        <w:rPr>
          <w:rFonts w:ascii="Arial" w:hAnsi="Arial" w:cs="Arial"/>
        </w:rPr>
      </w:pPr>
    </w:p>
    <w:p w:rsidR="00C11B2C" w:rsidRDefault="00C11B2C" w:rsidP="00215425">
      <w:pPr>
        <w:spacing w:after="0" w:line="240" w:lineRule="auto"/>
        <w:ind w:left="720" w:hanging="720"/>
        <w:jc w:val="both"/>
        <w:rPr>
          <w:rFonts w:ascii="Arial" w:hAnsi="Arial" w:cs="Arial"/>
        </w:rPr>
      </w:pPr>
    </w:p>
    <w:p w:rsidR="00C11B2C" w:rsidRDefault="00C11B2C" w:rsidP="00215425">
      <w:pPr>
        <w:spacing w:after="0" w:line="240" w:lineRule="auto"/>
        <w:ind w:left="720" w:hanging="720"/>
        <w:jc w:val="both"/>
        <w:rPr>
          <w:rFonts w:ascii="Arial" w:hAnsi="Arial" w:cs="Arial"/>
        </w:rPr>
      </w:pPr>
    </w:p>
    <w:p w:rsidR="00C11B2C" w:rsidRDefault="00C11B2C" w:rsidP="00C11B2C">
      <w:pPr>
        <w:spacing w:after="0" w:line="240" w:lineRule="auto"/>
        <w:ind w:left="720" w:hanging="720"/>
        <w:jc w:val="right"/>
        <w:rPr>
          <w:rFonts w:ascii="Arial" w:hAnsi="Arial" w:cs="Arial"/>
        </w:rPr>
      </w:pPr>
    </w:p>
    <w:p w:rsidR="00C11B2C" w:rsidRDefault="00C11B2C" w:rsidP="00C11B2C">
      <w:pPr>
        <w:spacing w:after="0" w:line="240" w:lineRule="auto"/>
        <w:ind w:left="720" w:hanging="720"/>
        <w:jc w:val="right"/>
        <w:rPr>
          <w:rFonts w:ascii="Arial" w:hAnsi="Arial" w:cs="Arial"/>
        </w:rPr>
      </w:pPr>
    </w:p>
    <w:p w:rsidR="00C11B2C" w:rsidRDefault="00C11B2C" w:rsidP="00C11B2C">
      <w:pPr>
        <w:spacing w:after="0" w:line="240" w:lineRule="auto"/>
        <w:ind w:left="720" w:hanging="720"/>
        <w:jc w:val="right"/>
        <w:rPr>
          <w:rFonts w:ascii="Arial" w:hAnsi="Arial" w:cs="Arial"/>
        </w:rPr>
      </w:pPr>
    </w:p>
    <w:p w:rsidR="00C11B2C" w:rsidRDefault="00C11B2C" w:rsidP="00C11B2C">
      <w:pPr>
        <w:spacing w:after="0" w:line="240" w:lineRule="auto"/>
        <w:ind w:left="720" w:hanging="720"/>
        <w:jc w:val="right"/>
        <w:rPr>
          <w:rFonts w:ascii="Arial" w:hAnsi="Arial" w:cs="Arial"/>
        </w:rPr>
      </w:pPr>
    </w:p>
    <w:p w:rsidR="00C11B2C" w:rsidRPr="0007285F" w:rsidRDefault="00C11B2C" w:rsidP="00C11B2C">
      <w:pPr>
        <w:spacing w:after="0" w:line="240" w:lineRule="auto"/>
        <w:ind w:left="720" w:hanging="720"/>
        <w:jc w:val="right"/>
        <w:rPr>
          <w:rFonts w:ascii="Arial" w:hAnsi="Arial" w:cs="Arial"/>
        </w:rPr>
      </w:pPr>
      <w:r>
        <w:rPr>
          <w:rFonts w:ascii="Arial" w:hAnsi="Arial" w:cs="Arial"/>
        </w:rPr>
        <w:t>Approved: October 2012</w:t>
      </w:r>
    </w:p>
    <w:p w:rsidR="00856118" w:rsidRDefault="00856118" w:rsidP="00215425">
      <w:pPr>
        <w:spacing w:after="0" w:line="240" w:lineRule="auto"/>
        <w:rPr>
          <w:rFonts w:ascii="Arial" w:hAnsi="Arial" w:cs="Arial"/>
        </w:rPr>
      </w:pPr>
      <w:r>
        <w:rPr>
          <w:rFonts w:ascii="Arial" w:hAnsi="Arial" w:cs="Arial"/>
        </w:rPr>
        <w:br w:type="page"/>
      </w:r>
    </w:p>
    <w:p w:rsidR="00460FAD" w:rsidRPr="00460FAD" w:rsidRDefault="00460FAD" w:rsidP="00460FAD">
      <w:pPr>
        <w:spacing w:after="0" w:line="240" w:lineRule="auto"/>
        <w:jc w:val="right"/>
        <w:rPr>
          <w:rFonts w:ascii="Arial" w:hAnsi="Arial" w:cs="Arial"/>
        </w:rPr>
      </w:pPr>
      <w:r w:rsidRPr="00460FAD">
        <w:rPr>
          <w:rFonts w:ascii="Arial" w:hAnsi="Arial" w:cs="Arial"/>
        </w:rPr>
        <w:lastRenderedPageBreak/>
        <w:t xml:space="preserve">Annex </w:t>
      </w:r>
      <w:r w:rsidR="009A03B9">
        <w:rPr>
          <w:rFonts w:ascii="Arial" w:hAnsi="Arial" w:cs="Arial"/>
        </w:rPr>
        <w:t>1</w:t>
      </w:r>
    </w:p>
    <w:p w:rsidR="00D4243F" w:rsidRDefault="00D4243F" w:rsidP="00460FAD">
      <w:pPr>
        <w:spacing w:after="0" w:line="240" w:lineRule="auto"/>
        <w:jc w:val="center"/>
        <w:rPr>
          <w:rFonts w:ascii="Arial" w:hAnsi="Arial" w:cs="Arial"/>
          <w:b/>
        </w:rPr>
      </w:pPr>
      <w:r w:rsidRPr="00215425">
        <w:rPr>
          <w:rFonts w:ascii="Arial" w:hAnsi="Arial" w:cs="Arial"/>
          <w:b/>
        </w:rPr>
        <w:t>THE QUEEN’S UNIVERSITY OF BELFAST</w:t>
      </w:r>
    </w:p>
    <w:p w:rsidR="00215425" w:rsidRPr="00215425" w:rsidRDefault="00215425" w:rsidP="00460FAD">
      <w:pPr>
        <w:spacing w:after="0" w:line="240" w:lineRule="auto"/>
        <w:jc w:val="center"/>
        <w:rPr>
          <w:rFonts w:ascii="Arial" w:hAnsi="Arial" w:cs="Arial"/>
          <w:b/>
        </w:rPr>
      </w:pPr>
    </w:p>
    <w:p w:rsidR="00D4243F" w:rsidRDefault="00D4243F" w:rsidP="00460FAD">
      <w:pPr>
        <w:spacing w:after="0" w:line="240" w:lineRule="auto"/>
        <w:jc w:val="center"/>
        <w:rPr>
          <w:rFonts w:ascii="Arial" w:hAnsi="Arial" w:cs="Arial"/>
          <w:u w:val="single"/>
        </w:rPr>
      </w:pPr>
      <w:r w:rsidRPr="0007285F">
        <w:rPr>
          <w:rFonts w:ascii="Arial" w:hAnsi="Arial" w:cs="Arial"/>
          <w:u w:val="single"/>
        </w:rPr>
        <w:t xml:space="preserve">Register of Interests: </w:t>
      </w:r>
      <w:r w:rsidR="00C11B2C">
        <w:rPr>
          <w:rFonts w:ascii="Arial" w:hAnsi="Arial" w:cs="Arial"/>
          <w:u w:val="single"/>
        </w:rPr>
        <w:t>Authorisation</w:t>
      </w:r>
      <w:r w:rsidRPr="0007285F">
        <w:rPr>
          <w:rFonts w:ascii="Arial" w:hAnsi="Arial" w:cs="Arial"/>
          <w:u w:val="single"/>
        </w:rPr>
        <w:t xml:space="preserve"> Form</w:t>
      </w:r>
    </w:p>
    <w:p w:rsidR="00CC5B98" w:rsidRDefault="00CC5B98" w:rsidP="00215425">
      <w:pPr>
        <w:spacing w:after="0" w:line="240" w:lineRule="auto"/>
        <w:jc w:val="both"/>
        <w:rPr>
          <w:rFonts w:ascii="Arial" w:hAnsi="Arial" w:cs="Arial"/>
          <w:u w:val="single"/>
        </w:rPr>
      </w:pPr>
    </w:p>
    <w:p w:rsidR="00215425" w:rsidRDefault="00C11B2C" w:rsidP="00215425">
      <w:pPr>
        <w:spacing w:after="0" w:line="240" w:lineRule="auto"/>
        <w:jc w:val="both"/>
        <w:rPr>
          <w:rFonts w:ascii="Arial" w:hAnsi="Arial" w:cs="Arial"/>
          <w:u w:val="single"/>
        </w:rPr>
      </w:pPr>
      <w:r>
        <w:rPr>
          <w:rFonts w:ascii="Arial" w:hAnsi="Arial" w:cs="Arial"/>
          <w:u w:val="single"/>
        </w:rPr>
        <w:t>Personal Details:</w:t>
      </w:r>
    </w:p>
    <w:p w:rsidR="00C11B2C" w:rsidRDefault="00C11B2C" w:rsidP="00215425">
      <w:pPr>
        <w:spacing w:after="0" w:line="240" w:lineRule="auto"/>
        <w:jc w:val="both"/>
        <w:rPr>
          <w:rFonts w:ascii="Arial" w:hAnsi="Arial" w:cs="Arial"/>
          <w:u w:val="single"/>
        </w:rPr>
      </w:pPr>
    </w:p>
    <w:p w:rsidR="00C11B2C" w:rsidRPr="00C11B2C" w:rsidRDefault="00C11B2C" w:rsidP="00215425">
      <w:pPr>
        <w:spacing w:after="0" w:line="240" w:lineRule="auto"/>
        <w:jc w:val="both"/>
        <w:rPr>
          <w:rFonts w:ascii="Arial" w:hAnsi="Arial" w:cs="Arial"/>
        </w:rPr>
      </w:pPr>
      <w:r w:rsidRPr="00C11B2C">
        <w:rPr>
          <w:rFonts w:ascii="Arial" w:hAnsi="Arial" w:cs="Arial"/>
        </w:rPr>
        <w:t>Name:</w:t>
      </w:r>
      <w:r w:rsidRPr="00C11B2C">
        <w:rPr>
          <w:rFonts w:ascii="Arial" w:hAnsi="Arial" w:cs="Arial"/>
        </w:rPr>
        <w:tab/>
      </w:r>
      <w:r w:rsidRPr="00C11B2C">
        <w:rPr>
          <w:rFonts w:ascii="Arial" w:hAnsi="Arial" w:cs="Arial"/>
        </w:rPr>
        <w:tab/>
      </w:r>
      <w:r>
        <w:rPr>
          <w:rFonts w:ascii="Arial" w:hAnsi="Arial" w:cs="Arial"/>
        </w:rPr>
        <w:tab/>
      </w:r>
      <w:r w:rsidR="00E82E8A">
        <w:rPr>
          <w:rFonts w:ascii="Arial" w:hAnsi="Arial" w:cs="Arial"/>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Pr>
          <w:rFonts w:ascii="Arial" w:hAnsi="Arial" w:cs="Arial"/>
          <w:u w:val="single"/>
        </w:rPr>
        <w:tab/>
      </w:r>
      <w:r w:rsidRPr="00C11B2C">
        <w:rPr>
          <w:rFonts w:ascii="Arial" w:hAnsi="Arial" w:cs="Arial"/>
        </w:rPr>
        <w:t xml:space="preserve">          </w:t>
      </w:r>
    </w:p>
    <w:p w:rsidR="00C11B2C" w:rsidRDefault="00C11B2C" w:rsidP="00215425">
      <w:pPr>
        <w:spacing w:after="0" w:line="240" w:lineRule="auto"/>
        <w:jc w:val="both"/>
        <w:rPr>
          <w:rFonts w:ascii="Arial" w:hAnsi="Arial" w:cs="Arial"/>
          <w:u w:val="single"/>
        </w:rPr>
      </w:pPr>
    </w:p>
    <w:p w:rsidR="00C11B2C" w:rsidRPr="00C11B2C" w:rsidRDefault="00C11B2C" w:rsidP="00215425">
      <w:pPr>
        <w:spacing w:after="0" w:line="240" w:lineRule="auto"/>
        <w:jc w:val="both"/>
        <w:rPr>
          <w:rFonts w:ascii="Arial" w:hAnsi="Arial" w:cs="Arial"/>
        </w:rPr>
      </w:pPr>
      <w:r w:rsidRPr="00C11B2C">
        <w:rPr>
          <w:rFonts w:ascii="Arial" w:hAnsi="Arial" w:cs="Arial"/>
        </w:rPr>
        <w:t>Position:</w:t>
      </w:r>
      <w:r w:rsidRPr="00C11B2C">
        <w:rPr>
          <w:rFonts w:ascii="Arial" w:hAnsi="Arial" w:cs="Arial"/>
        </w:rPr>
        <w:tab/>
      </w:r>
      <w:r>
        <w:rPr>
          <w:rFonts w:ascii="Arial" w:hAnsi="Arial" w:cs="Arial"/>
        </w:rPr>
        <w:tab/>
      </w:r>
      <w:r w:rsidR="00E82E8A">
        <w:rPr>
          <w:rFonts w:ascii="Arial" w:hAnsi="Arial" w:cs="Arial"/>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Pr>
          <w:rFonts w:ascii="Arial" w:hAnsi="Arial" w:cs="Arial"/>
          <w:u w:val="single"/>
        </w:rPr>
        <w:tab/>
      </w:r>
    </w:p>
    <w:p w:rsidR="00C11B2C" w:rsidRDefault="00C11B2C" w:rsidP="00215425">
      <w:pPr>
        <w:spacing w:after="0" w:line="240" w:lineRule="auto"/>
        <w:jc w:val="both"/>
        <w:rPr>
          <w:rFonts w:ascii="Arial" w:hAnsi="Arial" w:cs="Arial"/>
          <w:u w:val="single"/>
        </w:rPr>
      </w:pPr>
    </w:p>
    <w:p w:rsidR="00C11B2C" w:rsidRPr="00C11B2C" w:rsidRDefault="00C11B2C" w:rsidP="00215425">
      <w:pPr>
        <w:spacing w:after="0" w:line="240" w:lineRule="auto"/>
        <w:jc w:val="both"/>
        <w:rPr>
          <w:rFonts w:ascii="Arial" w:hAnsi="Arial" w:cs="Arial"/>
          <w:u w:val="single"/>
        </w:rPr>
      </w:pPr>
      <w:r w:rsidRPr="00C11B2C">
        <w:rPr>
          <w:rFonts w:ascii="Arial" w:hAnsi="Arial" w:cs="Arial"/>
        </w:rPr>
        <w:t>School/Directorate</w:t>
      </w:r>
      <w:r w:rsidR="00E82E8A">
        <w:rPr>
          <w:rFonts w:ascii="Arial" w:hAnsi="Arial" w:cs="Arial"/>
        </w:rPr>
        <w:t>/Unit</w:t>
      </w:r>
      <w:r w:rsidRPr="00C11B2C">
        <w:rPr>
          <w:rFonts w:ascii="Arial" w:hAnsi="Arial" w:cs="Arial"/>
        </w:rPr>
        <w:t>:</w:t>
      </w:r>
      <w:r w:rsidRPr="00C11B2C">
        <w:rPr>
          <w:rFonts w:ascii="Arial" w:hAnsi="Arial" w:cs="Arial"/>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sidRPr="00C11B2C">
        <w:rPr>
          <w:rFonts w:ascii="Arial" w:hAnsi="Arial" w:cs="Arial"/>
          <w:u w:val="single"/>
        </w:rPr>
        <w:tab/>
      </w:r>
      <w:r>
        <w:rPr>
          <w:rFonts w:ascii="Arial" w:hAnsi="Arial" w:cs="Arial"/>
          <w:u w:val="single"/>
        </w:rPr>
        <w:tab/>
      </w:r>
    </w:p>
    <w:p w:rsidR="00C11B2C" w:rsidRDefault="00C11B2C" w:rsidP="00215425">
      <w:pPr>
        <w:spacing w:after="0" w:line="240" w:lineRule="auto"/>
        <w:jc w:val="both"/>
        <w:rPr>
          <w:rFonts w:ascii="Arial" w:hAnsi="Arial" w:cs="Arial"/>
          <w:u w:val="single"/>
        </w:rPr>
      </w:pPr>
    </w:p>
    <w:p w:rsidR="00C11B2C" w:rsidRDefault="00C11B2C" w:rsidP="00215425">
      <w:pPr>
        <w:spacing w:after="0" w:line="240" w:lineRule="auto"/>
        <w:jc w:val="both"/>
        <w:rPr>
          <w:rFonts w:ascii="Arial" w:hAnsi="Arial" w:cs="Arial"/>
          <w:u w:val="single"/>
        </w:rPr>
      </w:pPr>
    </w:p>
    <w:p w:rsidR="00C11B2C" w:rsidRPr="0007285F" w:rsidRDefault="00C11B2C" w:rsidP="00215425">
      <w:pPr>
        <w:spacing w:after="0" w:line="240" w:lineRule="auto"/>
        <w:jc w:val="both"/>
        <w:rPr>
          <w:rFonts w:ascii="Arial" w:hAnsi="Arial" w:cs="Arial"/>
          <w:u w:val="single"/>
        </w:rPr>
      </w:pPr>
    </w:p>
    <w:tbl>
      <w:tblPr>
        <w:tblW w:w="9464" w:type="dxa"/>
        <w:tblLook w:val="01E0"/>
      </w:tblPr>
      <w:tblGrid>
        <w:gridCol w:w="817"/>
        <w:gridCol w:w="709"/>
        <w:gridCol w:w="425"/>
        <w:gridCol w:w="567"/>
        <w:gridCol w:w="425"/>
        <w:gridCol w:w="142"/>
        <w:gridCol w:w="3969"/>
        <w:gridCol w:w="2410"/>
      </w:tblGrid>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r w:rsidRPr="0007285F">
              <w:rPr>
                <w:rFonts w:ascii="Arial" w:hAnsi="Arial" w:cs="Arial"/>
              </w:rPr>
              <w:t>1.</w:t>
            </w: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Do you hold any directorships, including executive and non-executive directorships, in any public or private companies which are likely, or possibly seeking</w:t>
            </w:r>
            <w:proofErr w:type="gramStart"/>
            <w:r w:rsidRPr="0007285F">
              <w:rPr>
                <w:rFonts w:ascii="Arial" w:hAnsi="Arial" w:cs="Arial"/>
              </w:rPr>
              <w:t>,</w:t>
            </w:r>
            <w:proofErr w:type="gramEnd"/>
            <w:r w:rsidRPr="0007285F">
              <w:rPr>
                <w:rFonts w:ascii="Arial" w:hAnsi="Arial" w:cs="Arial"/>
              </w:rPr>
              <w:t xml:space="preserve"> to do business with the University or with any of its associated or related companies?</w:t>
            </w:r>
          </w:p>
          <w:p w:rsidR="00D4243F" w:rsidRPr="0007285F" w:rsidRDefault="00D4243F" w:rsidP="00215425">
            <w:pPr>
              <w:spacing w:after="0" w:line="240" w:lineRule="auto"/>
              <w:jc w:val="both"/>
              <w:rPr>
                <w:rFonts w:ascii="Arial" w:hAnsi="Arial" w:cs="Arial"/>
              </w:rPr>
            </w:pPr>
          </w:p>
          <w:p w:rsidR="00D4243F" w:rsidRPr="0007285F" w:rsidRDefault="00D4243F" w:rsidP="00215425">
            <w:pPr>
              <w:spacing w:after="0" w:line="240" w:lineRule="auto"/>
              <w:jc w:val="both"/>
              <w:rPr>
                <w:rFonts w:ascii="Arial" w:hAnsi="Arial" w:cs="Arial"/>
                <w:lang w:val="en-US"/>
              </w:rPr>
            </w:pPr>
            <w:r w:rsidRPr="0007285F">
              <w:rPr>
                <w:rFonts w:ascii="Arial" w:hAnsi="Arial" w:cs="Arial"/>
              </w:rPr>
              <w:t>Please tick:</w:t>
            </w:r>
          </w:p>
        </w:tc>
      </w:tr>
      <w:tr w:rsidR="0007285F" w:rsidRPr="0007285F" w:rsidTr="00832A01">
        <w:tc>
          <w:tcPr>
            <w:tcW w:w="9464" w:type="dxa"/>
            <w:gridSpan w:val="8"/>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9464" w:type="dxa"/>
            <w:gridSpan w:val="8"/>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 xml:space="preserve">If yes, please provide </w:t>
            </w:r>
            <w:r w:rsidR="00832A01">
              <w:rPr>
                <w:rFonts w:ascii="Arial" w:hAnsi="Arial" w:cs="Arial"/>
                <w:lang w:val="en-US"/>
              </w:rPr>
              <w:t xml:space="preserve">full, </w:t>
            </w:r>
            <w:r w:rsidRPr="0007285F">
              <w:rPr>
                <w:rFonts w:ascii="Arial" w:hAnsi="Arial" w:cs="Arial"/>
                <w:lang w:val="en-US"/>
              </w:rPr>
              <w:t>relevant details in the space below:</w:t>
            </w:r>
          </w:p>
        </w:tc>
      </w:tr>
      <w:tr w:rsidR="00832A01" w:rsidRPr="0007285F" w:rsidTr="00832A01">
        <w:tc>
          <w:tcPr>
            <w:tcW w:w="817" w:type="dxa"/>
          </w:tcPr>
          <w:p w:rsidR="00832A01" w:rsidRPr="0007285F" w:rsidRDefault="00832A01" w:rsidP="00215425">
            <w:pPr>
              <w:spacing w:after="0" w:line="240" w:lineRule="auto"/>
              <w:jc w:val="both"/>
              <w:rPr>
                <w:rFonts w:ascii="Arial" w:hAnsi="Arial" w:cs="Arial"/>
                <w:lang w:val="en-US"/>
              </w:rPr>
            </w:pPr>
          </w:p>
        </w:tc>
        <w:tc>
          <w:tcPr>
            <w:tcW w:w="8647" w:type="dxa"/>
            <w:gridSpan w:val="7"/>
            <w:tcBorders>
              <w:bottom w:val="single" w:sz="8" w:space="0" w:color="auto"/>
            </w:tcBorders>
          </w:tcPr>
          <w:p w:rsidR="00832A01" w:rsidRPr="0007285F" w:rsidRDefault="00832A01" w:rsidP="00215425">
            <w:pPr>
              <w:spacing w:after="0" w:line="240" w:lineRule="auto"/>
              <w:jc w:val="both"/>
              <w:rPr>
                <w:rFonts w:ascii="Arial" w:hAnsi="Arial" w:cs="Arial"/>
                <w:lang w:val="en-US"/>
              </w:rPr>
            </w:pPr>
          </w:p>
        </w:tc>
      </w:tr>
      <w:tr w:rsidR="00832A01" w:rsidRPr="0007285F" w:rsidTr="00832A01">
        <w:trPr>
          <w:trHeight w:val="406"/>
        </w:trPr>
        <w:tc>
          <w:tcPr>
            <w:tcW w:w="817" w:type="dxa"/>
            <w:vMerge w:val="restart"/>
            <w:tcBorders>
              <w:right w:val="single" w:sz="8" w:space="0" w:color="auto"/>
            </w:tcBorders>
            <w:vAlign w:val="center"/>
          </w:tcPr>
          <w:p w:rsidR="00832A01" w:rsidRPr="0007285F" w:rsidRDefault="00832A01" w:rsidP="00832A01">
            <w:pPr>
              <w:spacing w:after="0" w:line="240" w:lineRule="auto"/>
              <w:jc w:val="center"/>
              <w:rPr>
                <w:rFonts w:ascii="Arial" w:hAnsi="Arial" w:cs="Arial"/>
                <w:lang w:val="en-US"/>
              </w:rPr>
            </w:pPr>
          </w:p>
        </w:tc>
        <w:tc>
          <w:tcPr>
            <w:tcW w:w="2268" w:type="dxa"/>
            <w:gridSpan w:val="5"/>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832A01" w:rsidRPr="0007285F" w:rsidRDefault="00832A01" w:rsidP="00832A01">
            <w:pPr>
              <w:spacing w:after="0" w:line="240" w:lineRule="auto"/>
              <w:jc w:val="center"/>
              <w:rPr>
                <w:rFonts w:ascii="Arial" w:hAnsi="Arial" w:cs="Arial"/>
                <w:lang w:val="en-US"/>
              </w:rPr>
            </w:pPr>
            <w:r>
              <w:rPr>
                <w:rFonts w:ascii="Arial" w:hAnsi="Arial" w:cs="Arial"/>
                <w:lang w:val="en-US"/>
              </w:rPr>
              <w:t>Role</w:t>
            </w:r>
          </w:p>
        </w:tc>
        <w:tc>
          <w:tcPr>
            <w:tcW w:w="396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832A01" w:rsidRPr="0007285F" w:rsidRDefault="00832A01" w:rsidP="00832A01">
            <w:pPr>
              <w:spacing w:after="0" w:line="240" w:lineRule="auto"/>
              <w:jc w:val="center"/>
              <w:rPr>
                <w:rFonts w:ascii="Arial" w:hAnsi="Arial" w:cs="Arial"/>
                <w:lang w:val="en-US"/>
              </w:rPr>
            </w:pPr>
            <w:r>
              <w:rPr>
                <w:rFonts w:ascii="Arial" w:hAnsi="Arial" w:cs="Arial"/>
                <w:lang w:val="en-US"/>
              </w:rPr>
              <w:t>Company</w:t>
            </w:r>
          </w:p>
        </w:tc>
        <w:tc>
          <w:tcPr>
            <w:tcW w:w="2410"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832A01" w:rsidRPr="0007285F" w:rsidRDefault="00832A01" w:rsidP="00832A01">
            <w:pPr>
              <w:spacing w:after="0" w:line="240" w:lineRule="auto"/>
              <w:jc w:val="center"/>
              <w:rPr>
                <w:rFonts w:ascii="Arial" w:hAnsi="Arial" w:cs="Arial"/>
                <w:lang w:val="en-US"/>
              </w:rPr>
            </w:pPr>
            <w:r>
              <w:rPr>
                <w:rFonts w:ascii="Arial" w:hAnsi="Arial" w:cs="Arial"/>
                <w:lang w:val="en-US"/>
              </w:rPr>
              <w:t>Duration of Appointment</w:t>
            </w:r>
          </w:p>
        </w:tc>
      </w:tr>
      <w:tr w:rsidR="00832A01" w:rsidRPr="0007285F" w:rsidTr="00832A01">
        <w:trPr>
          <w:trHeight w:val="1305"/>
        </w:trPr>
        <w:tc>
          <w:tcPr>
            <w:tcW w:w="817" w:type="dxa"/>
            <w:vMerge/>
            <w:tcBorders>
              <w:right w:val="single" w:sz="8" w:space="0" w:color="auto"/>
            </w:tcBorders>
          </w:tcPr>
          <w:p w:rsidR="00832A01" w:rsidRPr="0007285F" w:rsidRDefault="00832A01" w:rsidP="00215425">
            <w:pPr>
              <w:spacing w:after="0" w:line="240" w:lineRule="auto"/>
              <w:jc w:val="both"/>
              <w:rPr>
                <w:rFonts w:ascii="Arial" w:hAnsi="Arial" w:cs="Arial"/>
                <w:lang w:val="en-US"/>
              </w:rPr>
            </w:pPr>
          </w:p>
        </w:tc>
        <w:tc>
          <w:tcPr>
            <w:tcW w:w="2268" w:type="dxa"/>
            <w:gridSpan w:val="5"/>
            <w:tcBorders>
              <w:top w:val="single" w:sz="4" w:space="0" w:color="auto"/>
              <w:left w:val="single" w:sz="8" w:space="0" w:color="auto"/>
              <w:bottom w:val="single" w:sz="8" w:space="0" w:color="auto"/>
              <w:right w:val="single" w:sz="4" w:space="0" w:color="auto"/>
            </w:tcBorders>
          </w:tcPr>
          <w:p w:rsidR="00832A01" w:rsidRDefault="00832A01" w:rsidP="00215425">
            <w:pPr>
              <w:spacing w:after="0" w:line="240" w:lineRule="auto"/>
              <w:jc w:val="both"/>
              <w:rPr>
                <w:rFonts w:ascii="Arial" w:hAnsi="Arial" w:cs="Arial"/>
                <w:lang w:val="en-US"/>
              </w:rPr>
            </w:pPr>
          </w:p>
          <w:p w:rsidR="00832A01" w:rsidRDefault="00832A01" w:rsidP="00215425">
            <w:pPr>
              <w:spacing w:after="0" w:line="240" w:lineRule="auto"/>
              <w:jc w:val="both"/>
              <w:rPr>
                <w:rFonts w:ascii="Arial" w:hAnsi="Arial" w:cs="Arial"/>
                <w:lang w:val="en-US"/>
              </w:rPr>
            </w:pPr>
          </w:p>
          <w:p w:rsidR="00C11B2C" w:rsidRDefault="00C11B2C" w:rsidP="00215425">
            <w:pPr>
              <w:spacing w:after="0" w:line="240" w:lineRule="auto"/>
              <w:jc w:val="both"/>
              <w:rPr>
                <w:rFonts w:ascii="Arial" w:hAnsi="Arial" w:cs="Arial"/>
                <w:lang w:val="en-US"/>
              </w:rPr>
            </w:pPr>
          </w:p>
          <w:p w:rsidR="00C11B2C" w:rsidRDefault="00C11B2C" w:rsidP="00215425">
            <w:pPr>
              <w:spacing w:after="0" w:line="240" w:lineRule="auto"/>
              <w:jc w:val="both"/>
              <w:rPr>
                <w:rFonts w:ascii="Arial" w:hAnsi="Arial" w:cs="Arial"/>
                <w:lang w:val="en-US"/>
              </w:rPr>
            </w:pPr>
          </w:p>
          <w:p w:rsidR="00C11B2C" w:rsidRDefault="00C11B2C" w:rsidP="00215425">
            <w:pPr>
              <w:spacing w:after="0" w:line="240" w:lineRule="auto"/>
              <w:jc w:val="both"/>
              <w:rPr>
                <w:rFonts w:ascii="Arial" w:hAnsi="Arial" w:cs="Arial"/>
                <w:lang w:val="en-US"/>
              </w:rPr>
            </w:pPr>
          </w:p>
          <w:p w:rsidR="00C11B2C" w:rsidRDefault="00C11B2C" w:rsidP="00215425">
            <w:pPr>
              <w:spacing w:after="0" w:line="240" w:lineRule="auto"/>
              <w:jc w:val="both"/>
              <w:rPr>
                <w:rFonts w:ascii="Arial" w:hAnsi="Arial" w:cs="Arial"/>
                <w:lang w:val="en-US"/>
              </w:rPr>
            </w:pPr>
          </w:p>
          <w:p w:rsidR="00C11B2C" w:rsidRDefault="00C11B2C" w:rsidP="00215425">
            <w:pPr>
              <w:spacing w:after="0" w:line="240" w:lineRule="auto"/>
              <w:jc w:val="both"/>
              <w:rPr>
                <w:rFonts w:ascii="Arial" w:hAnsi="Arial" w:cs="Arial"/>
                <w:lang w:val="en-US"/>
              </w:rPr>
            </w:pPr>
          </w:p>
        </w:tc>
        <w:tc>
          <w:tcPr>
            <w:tcW w:w="3969" w:type="dxa"/>
            <w:tcBorders>
              <w:top w:val="single" w:sz="4" w:space="0" w:color="auto"/>
              <w:left w:val="single" w:sz="4" w:space="0" w:color="auto"/>
              <w:bottom w:val="single" w:sz="8" w:space="0" w:color="auto"/>
              <w:right w:val="single" w:sz="4" w:space="0" w:color="auto"/>
            </w:tcBorders>
          </w:tcPr>
          <w:p w:rsidR="00832A01" w:rsidRDefault="00832A01">
            <w:pPr>
              <w:rPr>
                <w:rFonts w:ascii="Arial" w:hAnsi="Arial" w:cs="Arial"/>
                <w:lang w:val="en-US"/>
              </w:rPr>
            </w:pPr>
          </w:p>
          <w:p w:rsidR="00832A01" w:rsidRDefault="00832A01">
            <w:pPr>
              <w:rPr>
                <w:rFonts w:ascii="Arial" w:hAnsi="Arial" w:cs="Arial"/>
                <w:lang w:val="en-US"/>
              </w:rPr>
            </w:pPr>
          </w:p>
          <w:p w:rsidR="00832A01" w:rsidRDefault="00832A01" w:rsidP="00832A01">
            <w:pPr>
              <w:spacing w:after="0" w:line="240" w:lineRule="auto"/>
              <w:jc w:val="both"/>
              <w:rPr>
                <w:rFonts w:ascii="Arial" w:hAnsi="Arial" w:cs="Arial"/>
                <w:lang w:val="en-US"/>
              </w:rPr>
            </w:pPr>
          </w:p>
        </w:tc>
        <w:tc>
          <w:tcPr>
            <w:tcW w:w="2410" w:type="dxa"/>
            <w:tcBorders>
              <w:top w:val="single" w:sz="4" w:space="0" w:color="auto"/>
              <w:left w:val="single" w:sz="4" w:space="0" w:color="auto"/>
              <w:bottom w:val="single" w:sz="8" w:space="0" w:color="auto"/>
              <w:right w:val="single" w:sz="8" w:space="0" w:color="auto"/>
            </w:tcBorders>
          </w:tcPr>
          <w:p w:rsidR="00832A01" w:rsidRDefault="00832A01">
            <w:pPr>
              <w:rPr>
                <w:rFonts w:ascii="Arial" w:hAnsi="Arial" w:cs="Arial"/>
                <w:lang w:val="en-US"/>
              </w:rPr>
            </w:pPr>
          </w:p>
          <w:p w:rsidR="00832A01" w:rsidRDefault="00832A01">
            <w:pPr>
              <w:rPr>
                <w:rFonts w:ascii="Arial" w:hAnsi="Arial" w:cs="Arial"/>
                <w:lang w:val="en-US"/>
              </w:rPr>
            </w:pPr>
          </w:p>
          <w:p w:rsidR="00832A01" w:rsidRDefault="00832A01" w:rsidP="00832A01">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tcBorders>
          </w:tcPr>
          <w:p w:rsidR="00D4243F" w:rsidRDefault="00D4243F" w:rsidP="00215425">
            <w:pPr>
              <w:spacing w:after="0" w:line="240" w:lineRule="auto"/>
              <w:jc w:val="both"/>
              <w:rPr>
                <w:rFonts w:ascii="Arial" w:hAnsi="Arial" w:cs="Arial"/>
                <w:lang w:val="en-US"/>
              </w:rPr>
            </w:pPr>
          </w:p>
          <w:p w:rsidR="00C11B2C" w:rsidRPr="0007285F" w:rsidRDefault="00C11B2C"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2.</w:t>
            </w: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Are you employed by any public or private companies which are likely, or possibly seeking, to do business with the University or with any of its associated or related companies?</w:t>
            </w:r>
          </w:p>
          <w:p w:rsidR="00D4243F" w:rsidRPr="0007285F" w:rsidRDefault="00D4243F" w:rsidP="00215425">
            <w:pPr>
              <w:spacing w:after="0" w:line="240" w:lineRule="auto"/>
              <w:jc w:val="both"/>
              <w:rPr>
                <w:rFonts w:ascii="Arial" w:hAnsi="Arial" w:cs="Arial"/>
              </w:rPr>
            </w:pPr>
          </w:p>
          <w:p w:rsidR="00D4243F" w:rsidRPr="0007285F" w:rsidRDefault="00D4243F" w:rsidP="00215425">
            <w:pPr>
              <w:spacing w:after="0" w:line="240" w:lineRule="auto"/>
              <w:jc w:val="both"/>
              <w:rPr>
                <w:rFonts w:ascii="Arial" w:hAnsi="Arial" w:cs="Arial"/>
              </w:rPr>
            </w:pPr>
            <w:r w:rsidRPr="0007285F">
              <w:rPr>
                <w:rFonts w:ascii="Arial" w:hAnsi="Arial" w:cs="Arial"/>
              </w:rPr>
              <w:t>Please tick:</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 xml:space="preserve">If yes, please provide </w:t>
            </w:r>
            <w:r w:rsidR="00832A01">
              <w:rPr>
                <w:rFonts w:ascii="Arial" w:hAnsi="Arial" w:cs="Arial"/>
                <w:lang w:val="en-US"/>
              </w:rPr>
              <w:t xml:space="preserve">full, </w:t>
            </w:r>
            <w:r w:rsidRPr="0007285F">
              <w:rPr>
                <w:rFonts w:ascii="Arial" w:hAnsi="Arial" w:cs="Arial"/>
                <w:lang w:val="en-US"/>
              </w:rPr>
              <w:t>relevant details in the space below:</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rPr>
          <w:trHeight w:val="1418"/>
        </w:trPr>
        <w:tc>
          <w:tcPr>
            <w:tcW w:w="817"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left w:val="single" w:sz="8" w:space="0" w:color="auto"/>
              <w:bottom w:val="single" w:sz="8" w:space="0" w:color="auto"/>
              <w:right w:val="single" w:sz="8" w:space="0" w:color="auto"/>
            </w:tcBorders>
          </w:tcPr>
          <w:p w:rsidR="00D4243F" w:rsidRDefault="00D4243F" w:rsidP="00215425">
            <w:pPr>
              <w:spacing w:after="0" w:line="240" w:lineRule="auto"/>
              <w:jc w:val="both"/>
              <w:rPr>
                <w:rFonts w:ascii="Arial" w:hAnsi="Arial" w:cs="Arial"/>
                <w:lang w:val="en-US"/>
              </w:rPr>
            </w:pPr>
          </w:p>
          <w:p w:rsidR="00215425" w:rsidRDefault="00215425" w:rsidP="00215425">
            <w:pPr>
              <w:spacing w:after="0" w:line="240" w:lineRule="auto"/>
              <w:jc w:val="both"/>
              <w:rPr>
                <w:rFonts w:ascii="Arial" w:hAnsi="Arial" w:cs="Arial"/>
                <w:lang w:val="en-US"/>
              </w:rPr>
            </w:pPr>
          </w:p>
          <w:p w:rsidR="00215425" w:rsidRDefault="00215425" w:rsidP="00215425">
            <w:pPr>
              <w:spacing w:after="0" w:line="240" w:lineRule="auto"/>
              <w:jc w:val="both"/>
              <w:rPr>
                <w:rFonts w:ascii="Arial" w:hAnsi="Arial" w:cs="Arial"/>
                <w:lang w:val="en-US"/>
              </w:rPr>
            </w:pPr>
          </w:p>
          <w:p w:rsidR="00215425" w:rsidRDefault="00215425" w:rsidP="00215425">
            <w:pPr>
              <w:spacing w:after="0" w:line="240" w:lineRule="auto"/>
              <w:jc w:val="both"/>
              <w:rPr>
                <w:rFonts w:ascii="Arial" w:hAnsi="Arial" w:cs="Arial"/>
                <w:lang w:val="en-US"/>
              </w:rPr>
            </w:pPr>
          </w:p>
          <w:p w:rsidR="00C11B2C" w:rsidRDefault="00C11B2C" w:rsidP="00215425">
            <w:pPr>
              <w:spacing w:after="0" w:line="240" w:lineRule="auto"/>
              <w:jc w:val="both"/>
              <w:rPr>
                <w:rFonts w:ascii="Arial" w:hAnsi="Arial" w:cs="Arial"/>
                <w:lang w:val="en-US"/>
              </w:rPr>
            </w:pPr>
          </w:p>
          <w:p w:rsidR="00C11B2C" w:rsidRDefault="00C11B2C" w:rsidP="00215425">
            <w:pPr>
              <w:spacing w:after="0" w:line="240" w:lineRule="auto"/>
              <w:jc w:val="both"/>
              <w:rPr>
                <w:rFonts w:ascii="Arial" w:hAnsi="Arial" w:cs="Arial"/>
                <w:lang w:val="en-US"/>
              </w:rPr>
            </w:pPr>
          </w:p>
          <w:p w:rsidR="00215425" w:rsidRPr="0007285F" w:rsidRDefault="00215425"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tcBorders>
          </w:tcPr>
          <w:p w:rsidR="00D4243F" w:rsidRDefault="00D4243F" w:rsidP="00215425">
            <w:pPr>
              <w:spacing w:after="0" w:line="240" w:lineRule="auto"/>
              <w:jc w:val="both"/>
              <w:rPr>
                <w:rFonts w:ascii="Arial" w:hAnsi="Arial" w:cs="Arial"/>
                <w:lang w:val="en-US"/>
              </w:rPr>
            </w:pPr>
          </w:p>
          <w:p w:rsidR="00C11B2C" w:rsidRPr="0007285F" w:rsidRDefault="00C11B2C"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215425" w:rsidP="00215425">
            <w:pPr>
              <w:spacing w:after="0" w:line="240" w:lineRule="auto"/>
              <w:jc w:val="both"/>
              <w:rPr>
                <w:rFonts w:ascii="Arial" w:hAnsi="Arial" w:cs="Arial"/>
                <w:lang w:val="en-US"/>
              </w:rPr>
            </w:pPr>
            <w:r>
              <w:lastRenderedPageBreak/>
              <w:br w:type="page"/>
            </w:r>
            <w:r w:rsidR="00D4243F" w:rsidRPr="0007285F">
              <w:rPr>
                <w:rFonts w:ascii="Arial" w:hAnsi="Arial" w:cs="Arial"/>
                <w:lang w:val="en-US"/>
              </w:rPr>
              <w:t>3.</w:t>
            </w: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 xml:space="preserve">Do you have significant shareholdings in any public or private companies which are likely, or possibly seeking, to do business with the University or with any of its </w:t>
            </w:r>
            <w:r w:rsidR="00CC5B98">
              <w:rPr>
                <w:rFonts w:ascii="Arial" w:hAnsi="Arial" w:cs="Arial"/>
              </w:rPr>
              <w:t>associated or related companies?</w:t>
            </w:r>
          </w:p>
          <w:p w:rsidR="00D4243F" w:rsidRPr="0007285F" w:rsidRDefault="00D4243F" w:rsidP="00215425">
            <w:pPr>
              <w:spacing w:after="0" w:line="240" w:lineRule="auto"/>
              <w:jc w:val="both"/>
              <w:rPr>
                <w:rFonts w:ascii="Arial" w:hAnsi="Arial" w:cs="Arial"/>
              </w:rPr>
            </w:pPr>
          </w:p>
          <w:p w:rsidR="00D4243F" w:rsidRPr="0007285F" w:rsidRDefault="00D4243F" w:rsidP="00215425">
            <w:pPr>
              <w:spacing w:after="0" w:line="240" w:lineRule="auto"/>
              <w:jc w:val="both"/>
              <w:rPr>
                <w:rFonts w:ascii="Arial" w:hAnsi="Arial" w:cs="Arial"/>
              </w:rPr>
            </w:pPr>
            <w:r w:rsidRPr="0007285F">
              <w:rPr>
                <w:rFonts w:ascii="Arial" w:hAnsi="Arial" w:cs="Arial"/>
              </w:rPr>
              <w:t xml:space="preserve">NB: Significant shareholdings may be considered to be </w:t>
            </w:r>
            <w:r w:rsidR="00CC5B98">
              <w:rPr>
                <w:rFonts w:ascii="Arial" w:hAnsi="Arial" w:cs="Arial"/>
              </w:rPr>
              <w:t>2</w:t>
            </w:r>
            <w:r w:rsidRPr="0007285F">
              <w:rPr>
                <w:rFonts w:ascii="Arial" w:hAnsi="Arial" w:cs="Arial"/>
              </w:rPr>
              <w:t xml:space="preserve">% or more of the issued capital. </w:t>
            </w:r>
          </w:p>
          <w:p w:rsidR="00D4243F" w:rsidRPr="0007285F" w:rsidRDefault="00D4243F" w:rsidP="00215425">
            <w:pPr>
              <w:spacing w:after="0" w:line="240" w:lineRule="auto"/>
              <w:jc w:val="both"/>
              <w:rPr>
                <w:rFonts w:ascii="Arial" w:hAnsi="Arial" w:cs="Arial"/>
              </w:rPr>
            </w:pPr>
          </w:p>
          <w:p w:rsidR="00D4243F" w:rsidRPr="0007285F" w:rsidRDefault="00D4243F" w:rsidP="00215425">
            <w:pPr>
              <w:spacing w:after="0" w:line="240" w:lineRule="auto"/>
              <w:jc w:val="both"/>
              <w:rPr>
                <w:rFonts w:ascii="Arial" w:hAnsi="Arial" w:cs="Arial"/>
              </w:rPr>
            </w:pPr>
            <w:r w:rsidRPr="0007285F">
              <w:rPr>
                <w:rFonts w:ascii="Arial" w:hAnsi="Arial" w:cs="Arial"/>
              </w:rPr>
              <w:t>Please tick:</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Pr>
          <w:p w:rsidR="00D4243F" w:rsidRPr="0007285F" w:rsidRDefault="00D4243F" w:rsidP="00215425">
            <w:pPr>
              <w:spacing w:after="0" w:line="240" w:lineRule="auto"/>
              <w:jc w:val="both"/>
              <w:rPr>
                <w:rFonts w:ascii="Arial" w:hAnsi="Arial" w:cs="Arial"/>
                <w:lang w:val="en-US"/>
              </w:rPr>
            </w:pPr>
          </w:p>
        </w:tc>
        <w:tc>
          <w:tcPr>
            <w:tcW w:w="425" w:type="dxa"/>
          </w:tcPr>
          <w:p w:rsidR="00D4243F" w:rsidRPr="0007285F" w:rsidRDefault="00D4243F" w:rsidP="00215425">
            <w:pPr>
              <w:spacing w:after="0" w:line="240" w:lineRule="auto"/>
              <w:jc w:val="both"/>
              <w:rPr>
                <w:rFonts w:ascii="Arial" w:hAnsi="Arial" w:cs="Arial"/>
                <w:lang w:val="en-US"/>
              </w:rPr>
            </w:pPr>
          </w:p>
        </w:tc>
        <w:tc>
          <w:tcPr>
            <w:tcW w:w="567" w:type="dxa"/>
          </w:tcPr>
          <w:p w:rsidR="00D4243F" w:rsidRPr="0007285F" w:rsidRDefault="00D4243F" w:rsidP="00215425">
            <w:pPr>
              <w:spacing w:after="0" w:line="240" w:lineRule="auto"/>
              <w:jc w:val="both"/>
              <w:rPr>
                <w:rFonts w:ascii="Arial" w:hAnsi="Arial" w:cs="Arial"/>
                <w:lang w:val="en-US"/>
              </w:rPr>
            </w:pPr>
          </w:p>
        </w:tc>
        <w:tc>
          <w:tcPr>
            <w:tcW w:w="425" w:type="dxa"/>
          </w:tcPr>
          <w:p w:rsidR="00D4243F" w:rsidRPr="0007285F" w:rsidRDefault="00D4243F" w:rsidP="00215425">
            <w:pPr>
              <w:spacing w:after="0" w:line="240" w:lineRule="auto"/>
              <w:jc w:val="both"/>
              <w:rPr>
                <w:rFonts w:ascii="Arial" w:hAnsi="Arial" w:cs="Arial"/>
                <w:lang w:val="en-US"/>
              </w:rPr>
            </w:pPr>
          </w:p>
        </w:tc>
        <w:tc>
          <w:tcPr>
            <w:tcW w:w="6521" w:type="dxa"/>
            <w:gridSpan w:val="3"/>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CC5B98" w:rsidP="00215425">
            <w:pPr>
              <w:spacing w:after="0" w:line="240" w:lineRule="auto"/>
              <w:jc w:val="both"/>
              <w:rPr>
                <w:rFonts w:ascii="Arial" w:hAnsi="Arial" w:cs="Arial"/>
                <w:lang w:val="en-US"/>
              </w:rPr>
            </w:pPr>
            <w:r>
              <w:rPr>
                <w:rFonts w:ascii="Arial" w:hAnsi="Arial" w:cs="Arial"/>
                <w:lang w:val="en-US"/>
              </w:rPr>
              <w:t>I</w:t>
            </w:r>
            <w:r w:rsidR="00D4243F" w:rsidRPr="0007285F">
              <w:rPr>
                <w:rFonts w:ascii="Arial" w:hAnsi="Arial" w:cs="Arial"/>
                <w:lang w:val="en-US"/>
              </w:rPr>
              <w:t xml:space="preserve">f yes, please provide </w:t>
            </w:r>
            <w:r w:rsidR="00832A01">
              <w:rPr>
                <w:rFonts w:ascii="Arial" w:hAnsi="Arial" w:cs="Arial"/>
                <w:lang w:val="en-US"/>
              </w:rPr>
              <w:t xml:space="preserve">full, </w:t>
            </w:r>
            <w:r w:rsidR="00D4243F" w:rsidRPr="0007285F">
              <w:rPr>
                <w:rFonts w:ascii="Arial" w:hAnsi="Arial" w:cs="Arial"/>
                <w:lang w:val="en-US"/>
              </w:rPr>
              <w:t>relevant details in the space below:</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425"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425"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rPr>
          <w:trHeight w:val="831"/>
        </w:trPr>
        <w:tc>
          <w:tcPr>
            <w:tcW w:w="817"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left w:val="single" w:sz="8" w:space="0" w:color="auto"/>
              <w:bottom w:val="single" w:sz="4" w:space="0" w:color="auto"/>
              <w:right w:val="single" w:sz="8" w:space="0" w:color="auto"/>
            </w:tcBorders>
          </w:tcPr>
          <w:p w:rsidR="00215425" w:rsidRDefault="00215425" w:rsidP="00215425">
            <w:pPr>
              <w:spacing w:after="0" w:line="240" w:lineRule="auto"/>
              <w:jc w:val="both"/>
              <w:rPr>
                <w:rFonts w:ascii="Arial" w:hAnsi="Arial" w:cs="Arial"/>
                <w:lang w:val="en-US"/>
              </w:rPr>
            </w:pPr>
          </w:p>
          <w:p w:rsidR="00CC5B98" w:rsidRDefault="00CC5B98" w:rsidP="00215425">
            <w:pPr>
              <w:spacing w:after="0" w:line="240" w:lineRule="auto"/>
              <w:jc w:val="both"/>
              <w:rPr>
                <w:rFonts w:ascii="Arial" w:hAnsi="Arial" w:cs="Arial"/>
                <w:lang w:val="en-US"/>
              </w:rPr>
            </w:pPr>
          </w:p>
          <w:p w:rsidR="00CC5B98" w:rsidRDefault="00CC5B98" w:rsidP="00215425">
            <w:pPr>
              <w:spacing w:after="0" w:line="240" w:lineRule="auto"/>
              <w:jc w:val="both"/>
              <w:rPr>
                <w:rFonts w:ascii="Arial" w:hAnsi="Arial" w:cs="Arial"/>
                <w:lang w:val="en-US"/>
              </w:rPr>
            </w:pPr>
          </w:p>
          <w:p w:rsidR="00CC5B98" w:rsidRDefault="00CC5B98" w:rsidP="00215425">
            <w:pPr>
              <w:spacing w:after="0" w:line="240" w:lineRule="auto"/>
              <w:jc w:val="both"/>
              <w:rPr>
                <w:rFonts w:ascii="Arial" w:hAnsi="Arial" w:cs="Arial"/>
                <w:lang w:val="en-US"/>
              </w:rPr>
            </w:pPr>
          </w:p>
          <w:p w:rsidR="00CC5B98" w:rsidRDefault="00CC5B98" w:rsidP="00215425">
            <w:pPr>
              <w:spacing w:after="0" w:line="240" w:lineRule="auto"/>
              <w:jc w:val="both"/>
              <w:rPr>
                <w:rFonts w:ascii="Arial" w:hAnsi="Arial" w:cs="Arial"/>
                <w:lang w:val="en-US"/>
              </w:rPr>
            </w:pPr>
          </w:p>
          <w:p w:rsidR="00C11B2C" w:rsidRPr="0007285F" w:rsidRDefault="00C11B2C"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Default="00D4243F" w:rsidP="00215425">
            <w:pPr>
              <w:spacing w:after="0" w:line="240" w:lineRule="auto"/>
              <w:jc w:val="both"/>
              <w:rPr>
                <w:rFonts w:ascii="Arial" w:hAnsi="Arial" w:cs="Arial"/>
              </w:rPr>
            </w:pPr>
          </w:p>
          <w:p w:rsidR="00C11B2C" w:rsidRPr="0007285F" w:rsidRDefault="00C11B2C"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4.</w:t>
            </w: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Do you own or have partial ownership in any organisations or consultancies which are likely, or possibly seeking, to do business with the University or with any of its associated or related companies</w:t>
            </w:r>
            <w:r w:rsidR="00832A01">
              <w:rPr>
                <w:rFonts w:ascii="Arial" w:hAnsi="Arial" w:cs="Arial"/>
              </w:rPr>
              <w:t>?</w:t>
            </w:r>
          </w:p>
          <w:p w:rsidR="00832A01" w:rsidRDefault="00832A01" w:rsidP="00215425">
            <w:pPr>
              <w:spacing w:after="0" w:line="240" w:lineRule="auto"/>
              <w:jc w:val="both"/>
              <w:rPr>
                <w:rFonts w:ascii="Arial" w:hAnsi="Arial" w:cs="Arial"/>
              </w:rPr>
            </w:pPr>
          </w:p>
          <w:p w:rsidR="00D4243F" w:rsidRPr="0007285F" w:rsidRDefault="00D4243F" w:rsidP="00215425">
            <w:pPr>
              <w:spacing w:after="0" w:line="240" w:lineRule="auto"/>
              <w:jc w:val="both"/>
              <w:rPr>
                <w:rFonts w:ascii="Arial" w:hAnsi="Arial" w:cs="Arial"/>
              </w:rPr>
            </w:pPr>
            <w:r w:rsidRPr="0007285F">
              <w:rPr>
                <w:rFonts w:ascii="Arial" w:hAnsi="Arial" w:cs="Arial"/>
              </w:rPr>
              <w:t>Please tick:</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 xml:space="preserve">If yes, please provide </w:t>
            </w:r>
            <w:r w:rsidR="00832A01">
              <w:rPr>
                <w:rFonts w:ascii="Arial" w:hAnsi="Arial" w:cs="Arial"/>
                <w:lang w:val="en-US"/>
              </w:rPr>
              <w:t xml:space="preserve">full, </w:t>
            </w:r>
            <w:r w:rsidRPr="0007285F">
              <w:rPr>
                <w:rFonts w:ascii="Arial" w:hAnsi="Arial" w:cs="Arial"/>
                <w:lang w:val="en-US"/>
              </w:rPr>
              <w:t>relevant details in the space below:</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rPr>
          <w:trHeight w:val="1418"/>
        </w:trPr>
        <w:tc>
          <w:tcPr>
            <w:tcW w:w="817"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left w:val="single" w:sz="8" w:space="0" w:color="auto"/>
              <w:bottom w:val="single" w:sz="8" w:space="0" w:color="auto"/>
              <w:right w:val="single" w:sz="8" w:space="0" w:color="auto"/>
            </w:tcBorders>
          </w:tcPr>
          <w:p w:rsidR="00215425" w:rsidRDefault="00215425" w:rsidP="00215425">
            <w:pPr>
              <w:spacing w:after="0" w:line="240" w:lineRule="auto"/>
              <w:jc w:val="both"/>
              <w:rPr>
                <w:rFonts w:ascii="Arial" w:hAnsi="Arial" w:cs="Arial"/>
              </w:rPr>
            </w:pPr>
          </w:p>
          <w:p w:rsidR="0084756A" w:rsidRDefault="0084756A" w:rsidP="00215425">
            <w:pPr>
              <w:spacing w:after="0" w:line="240" w:lineRule="auto"/>
              <w:jc w:val="both"/>
              <w:rPr>
                <w:rFonts w:ascii="Arial" w:hAnsi="Arial" w:cs="Arial"/>
              </w:rPr>
            </w:pPr>
          </w:p>
          <w:p w:rsidR="00215425" w:rsidRDefault="00215425" w:rsidP="00215425">
            <w:pPr>
              <w:spacing w:after="0" w:line="240" w:lineRule="auto"/>
              <w:jc w:val="both"/>
              <w:rPr>
                <w:rFonts w:ascii="Arial" w:hAnsi="Arial" w:cs="Arial"/>
              </w:rPr>
            </w:pPr>
          </w:p>
          <w:p w:rsidR="00215425" w:rsidRDefault="00215425" w:rsidP="00215425">
            <w:pPr>
              <w:spacing w:after="0" w:line="240" w:lineRule="auto"/>
              <w:jc w:val="both"/>
              <w:rPr>
                <w:rFonts w:ascii="Arial" w:hAnsi="Arial" w:cs="Arial"/>
              </w:rPr>
            </w:pPr>
          </w:p>
          <w:p w:rsidR="00215425" w:rsidRDefault="00215425" w:rsidP="00215425">
            <w:pPr>
              <w:spacing w:after="0" w:line="240" w:lineRule="auto"/>
              <w:jc w:val="both"/>
              <w:rPr>
                <w:rFonts w:ascii="Arial" w:hAnsi="Arial" w:cs="Arial"/>
              </w:rPr>
            </w:pPr>
          </w:p>
          <w:p w:rsidR="00215425" w:rsidRPr="0007285F" w:rsidRDefault="00215425"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top w:val="single" w:sz="8" w:space="0" w:color="auto"/>
            </w:tcBorders>
          </w:tcPr>
          <w:p w:rsidR="00D4243F" w:rsidRPr="0007285F" w:rsidRDefault="00D4243F" w:rsidP="00215425">
            <w:pPr>
              <w:spacing w:after="0" w:line="240" w:lineRule="auto"/>
              <w:jc w:val="both"/>
              <w:rPr>
                <w:rFonts w:ascii="Arial" w:hAnsi="Arial" w:cs="Arial"/>
                <w:lang w:val="en-US"/>
              </w:rPr>
            </w:pPr>
          </w:p>
          <w:p w:rsidR="00D4243F" w:rsidRPr="0007285F" w:rsidRDefault="00D4243F" w:rsidP="00215425">
            <w:pPr>
              <w:spacing w:after="0" w:line="240" w:lineRule="auto"/>
              <w:jc w:val="both"/>
              <w:rPr>
                <w:rFonts w:ascii="Arial" w:hAnsi="Arial" w:cs="Arial"/>
                <w:lang w:val="en-US"/>
              </w:rPr>
            </w:pPr>
          </w:p>
        </w:tc>
        <w:tc>
          <w:tcPr>
            <w:tcW w:w="425" w:type="dxa"/>
            <w:tcBorders>
              <w:top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top w:val="single" w:sz="8" w:space="0" w:color="auto"/>
            </w:tcBorders>
          </w:tcPr>
          <w:p w:rsidR="00D4243F" w:rsidRPr="0007285F" w:rsidRDefault="00D4243F" w:rsidP="00215425">
            <w:pPr>
              <w:spacing w:after="0" w:line="240" w:lineRule="auto"/>
              <w:jc w:val="both"/>
              <w:rPr>
                <w:rFonts w:ascii="Arial" w:hAnsi="Arial" w:cs="Arial"/>
                <w:lang w:val="en-US"/>
              </w:rPr>
            </w:pPr>
          </w:p>
        </w:tc>
        <w:tc>
          <w:tcPr>
            <w:tcW w:w="425" w:type="dxa"/>
            <w:tcBorders>
              <w:top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top w:val="single" w:sz="8" w:space="0" w:color="auto"/>
            </w:tcBorders>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5.</w:t>
            </w: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Are you employed by any consultancies which are likely, or possibly seeking, to do business with the University or with any of its associated or related companies?</w:t>
            </w:r>
          </w:p>
          <w:p w:rsidR="00832A01" w:rsidRDefault="00832A01" w:rsidP="00215425">
            <w:pPr>
              <w:spacing w:after="0" w:line="240" w:lineRule="auto"/>
              <w:jc w:val="both"/>
              <w:rPr>
                <w:rFonts w:ascii="Arial" w:hAnsi="Arial" w:cs="Arial"/>
              </w:rPr>
            </w:pPr>
          </w:p>
          <w:p w:rsidR="00D4243F" w:rsidRPr="0007285F" w:rsidRDefault="00D4243F" w:rsidP="00215425">
            <w:pPr>
              <w:spacing w:after="0" w:line="240" w:lineRule="auto"/>
              <w:jc w:val="both"/>
              <w:rPr>
                <w:rFonts w:ascii="Arial" w:hAnsi="Arial" w:cs="Arial"/>
              </w:rPr>
            </w:pPr>
            <w:r w:rsidRPr="0007285F">
              <w:rPr>
                <w:rFonts w:ascii="Arial" w:hAnsi="Arial" w:cs="Arial"/>
              </w:rPr>
              <w:t>Please tick:</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Pr>
          <w:p w:rsidR="00D4243F" w:rsidRPr="0007285F" w:rsidRDefault="00D4243F" w:rsidP="00215425">
            <w:pPr>
              <w:spacing w:after="0" w:line="240" w:lineRule="auto"/>
              <w:jc w:val="both"/>
              <w:rPr>
                <w:rFonts w:ascii="Arial" w:hAnsi="Arial" w:cs="Arial"/>
                <w:lang w:val="en-US"/>
              </w:rPr>
            </w:pPr>
          </w:p>
        </w:tc>
        <w:tc>
          <w:tcPr>
            <w:tcW w:w="425" w:type="dxa"/>
          </w:tcPr>
          <w:p w:rsidR="00D4243F" w:rsidRPr="0007285F" w:rsidRDefault="00D4243F" w:rsidP="00215425">
            <w:pPr>
              <w:spacing w:after="0" w:line="240" w:lineRule="auto"/>
              <w:jc w:val="both"/>
              <w:rPr>
                <w:rFonts w:ascii="Arial" w:hAnsi="Arial" w:cs="Arial"/>
                <w:lang w:val="en-US"/>
              </w:rPr>
            </w:pPr>
          </w:p>
        </w:tc>
        <w:tc>
          <w:tcPr>
            <w:tcW w:w="567" w:type="dxa"/>
          </w:tcPr>
          <w:p w:rsidR="00D4243F" w:rsidRPr="0007285F" w:rsidRDefault="00D4243F" w:rsidP="00215425">
            <w:pPr>
              <w:spacing w:after="0" w:line="240" w:lineRule="auto"/>
              <w:jc w:val="both"/>
              <w:rPr>
                <w:rFonts w:ascii="Arial" w:hAnsi="Arial" w:cs="Arial"/>
                <w:lang w:val="en-US"/>
              </w:rPr>
            </w:pPr>
          </w:p>
        </w:tc>
        <w:tc>
          <w:tcPr>
            <w:tcW w:w="425" w:type="dxa"/>
          </w:tcPr>
          <w:p w:rsidR="00D4243F" w:rsidRPr="0007285F" w:rsidRDefault="00D4243F" w:rsidP="00215425">
            <w:pPr>
              <w:spacing w:after="0" w:line="240" w:lineRule="auto"/>
              <w:jc w:val="both"/>
              <w:rPr>
                <w:rFonts w:ascii="Arial" w:hAnsi="Arial" w:cs="Arial"/>
                <w:lang w:val="en-US"/>
              </w:rPr>
            </w:pPr>
          </w:p>
        </w:tc>
        <w:tc>
          <w:tcPr>
            <w:tcW w:w="6521" w:type="dxa"/>
            <w:gridSpan w:val="3"/>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 xml:space="preserve">If yes, please provide </w:t>
            </w:r>
            <w:r w:rsidR="00952CDF">
              <w:rPr>
                <w:rFonts w:ascii="Arial" w:hAnsi="Arial" w:cs="Arial"/>
              </w:rPr>
              <w:t xml:space="preserve">full, </w:t>
            </w:r>
            <w:r w:rsidRPr="0007285F">
              <w:rPr>
                <w:rFonts w:ascii="Arial" w:hAnsi="Arial" w:cs="Arial"/>
              </w:rPr>
              <w:t>relevant details in the space below:</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Borders>
              <w:bottom w:val="single" w:sz="8" w:space="0" w:color="auto"/>
            </w:tcBorders>
          </w:tcPr>
          <w:p w:rsidR="00D4243F" w:rsidRPr="0007285F" w:rsidRDefault="00D4243F" w:rsidP="00215425">
            <w:pPr>
              <w:spacing w:after="0" w:line="240" w:lineRule="auto"/>
              <w:jc w:val="both"/>
              <w:rPr>
                <w:rFonts w:ascii="Arial" w:hAnsi="Arial" w:cs="Arial"/>
              </w:rPr>
            </w:pPr>
          </w:p>
        </w:tc>
      </w:tr>
      <w:tr w:rsidR="0007285F" w:rsidRPr="0007285F" w:rsidTr="00832A01">
        <w:trPr>
          <w:trHeight w:val="1418"/>
        </w:trPr>
        <w:tc>
          <w:tcPr>
            <w:tcW w:w="817"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tcBorders>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lastRenderedPageBreak/>
              <w:t>6.</w:t>
            </w: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Do you hold any remunerated or honorary positions and other connections with other educational institutions (including universities, further education colleges and/or schools), which may give</w:t>
            </w:r>
            <w:r w:rsidR="00832A01">
              <w:rPr>
                <w:rFonts w:ascii="Arial" w:hAnsi="Arial" w:cs="Arial"/>
              </w:rPr>
              <w:t xml:space="preserve"> rise to a conflict of interest?</w:t>
            </w:r>
          </w:p>
          <w:p w:rsidR="00D4243F" w:rsidRPr="0007285F" w:rsidRDefault="00D4243F" w:rsidP="00215425">
            <w:pPr>
              <w:spacing w:after="0" w:line="240" w:lineRule="auto"/>
              <w:jc w:val="both"/>
              <w:rPr>
                <w:rFonts w:ascii="Arial" w:hAnsi="Arial" w:cs="Arial"/>
              </w:rPr>
            </w:pPr>
            <w:r w:rsidRPr="0007285F">
              <w:rPr>
                <w:rFonts w:ascii="Arial" w:hAnsi="Arial" w:cs="Arial"/>
              </w:rPr>
              <w:t>Please tick:</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rPr>
            </w:pPr>
          </w:p>
        </w:tc>
      </w:tr>
      <w:tr w:rsidR="0007285F" w:rsidRPr="0007285F" w:rsidTr="00832A01">
        <w:trPr>
          <w:trHeight w:val="116"/>
        </w:trPr>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Pr>
          <w:p w:rsidR="00D4243F" w:rsidRPr="0007285F" w:rsidRDefault="00D4243F" w:rsidP="00215425">
            <w:pPr>
              <w:spacing w:after="0" w:line="240" w:lineRule="auto"/>
              <w:jc w:val="both"/>
              <w:rPr>
                <w:rFonts w:ascii="Arial" w:hAnsi="Arial" w:cs="Arial"/>
                <w:lang w:val="en-US"/>
              </w:rPr>
            </w:pPr>
          </w:p>
        </w:tc>
        <w:tc>
          <w:tcPr>
            <w:tcW w:w="425" w:type="dxa"/>
          </w:tcPr>
          <w:p w:rsidR="00D4243F" w:rsidRPr="0007285F" w:rsidRDefault="00D4243F" w:rsidP="00215425">
            <w:pPr>
              <w:spacing w:after="0" w:line="240" w:lineRule="auto"/>
              <w:jc w:val="both"/>
              <w:rPr>
                <w:rFonts w:ascii="Arial" w:hAnsi="Arial" w:cs="Arial"/>
                <w:lang w:val="en-US"/>
              </w:rPr>
            </w:pPr>
          </w:p>
        </w:tc>
        <w:tc>
          <w:tcPr>
            <w:tcW w:w="567" w:type="dxa"/>
          </w:tcPr>
          <w:p w:rsidR="00D4243F" w:rsidRPr="0007285F" w:rsidRDefault="00D4243F" w:rsidP="00215425">
            <w:pPr>
              <w:spacing w:after="0" w:line="240" w:lineRule="auto"/>
              <w:jc w:val="both"/>
              <w:rPr>
                <w:rFonts w:ascii="Arial" w:hAnsi="Arial" w:cs="Arial"/>
                <w:lang w:val="en-US"/>
              </w:rPr>
            </w:pPr>
          </w:p>
        </w:tc>
        <w:tc>
          <w:tcPr>
            <w:tcW w:w="425" w:type="dxa"/>
          </w:tcPr>
          <w:p w:rsidR="00D4243F" w:rsidRPr="0007285F" w:rsidRDefault="00D4243F" w:rsidP="00215425">
            <w:pPr>
              <w:spacing w:after="0" w:line="240" w:lineRule="auto"/>
              <w:jc w:val="both"/>
              <w:rPr>
                <w:rFonts w:ascii="Arial" w:hAnsi="Arial" w:cs="Arial"/>
                <w:lang w:val="en-US"/>
              </w:rPr>
            </w:pPr>
          </w:p>
        </w:tc>
        <w:tc>
          <w:tcPr>
            <w:tcW w:w="6521" w:type="dxa"/>
            <w:gridSpan w:val="3"/>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 xml:space="preserve">If yes, please provide </w:t>
            </w:r>
            <w:r w:rsidR="00952CDF">
              <w:rPr>
                <w:rFonts w:ascii="Arial" w:hAnsi="Arial" w:cs="Arial"/>
              </w:rPr>
              <w:t xml:space="preserve">full, </w:t>
            </w:r>
            <w:r w:rsidRPr="0007285F">
              <w:rPr>
                <w:rFonts w:ascii="Arial" w:hAnsi="Arial" w:cs="Arial"/>
              </w:rPr>
              <w:t>relevant details in the space below:</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425"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425" w:type="dxa"/>
            <w:tcBorders>
              <w:bottom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bottom w:val="single" w:sz="8" w:space="0" w:color="auto"/>
            </w:tcBorders>
          </w:tcPr>
          <w:p w:rsidR="00D4243F" w:rsidRPr="0007285F" w:rsidRDefault="00D4243F" w:rsidP="00215425">
            <w:pPr>
              <w:spacing w:after="0" w:line="240" w:lineRule="auto"/>
              <w:jc w:val="both"/>
              <w:rPr>
                <w:rFonts w:ascii="Arial" w:hAnsi="Arial" w:cs="Arial"/>
              </w:rPr>
            </w:pPr>
          </w:p>
        </w:tc>
      </w:tr>
      <w:tr w:rsidR="0007285F" w:rsidRPr="0007285F" w:rsidTr="00832A01">
        <w:trPr>
          <w:trHeight w:val="1418"/>
        </w:trPr>
        <w:tc>
          <w:tcPr>
            <w:tcW w:w="817"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Borders>
              <w:top w:val="single" w:sz="8" w:space="0" w:color="auto"/>
            </w:tcBorders>
          </w:tcPr>
          <w:p w:rsidR="00D4243F" w:rsidRPr="0007285F" w:rsidRDefault="00D4243F" w:rsidP="00215425">
            <w:pPr>
              <w:spacing w:after="0" w:line="240" w:lineRule="auto"/>
              <w:jc w:val="both"/>
              <w:rPr>
                <w:rFonts w:ascii="Arial" w:hAnsi="Arial" w:cs="Arial"/>
              </w:rPr>
            </w:pPr>
          </w:p>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7.</w:t>
            </w:r>
          </w:p>
        </w:tc>
        <w:tc>
          <w:tcPr>
            <w:tcW w:w="8647" w:type="dxa"/>
            <w:gridSpan w:val="7"/>
          </w:tcPr>
          <w:p w:rsidR="00D4243F" w:rsidRPr="0007285F" w:rsidRDefault="00D4243F" w:rsidP="00215425">
            <w:pPr>
              <w:spacing w:after="0" w:line="240" w:lineRule="auto"/>
              <w:jc w:val="both"/>
              <w:rPr>
                <w:rFonts w:ascii="Arial" w:hAnsi="Arial" w:cs="Arial"/>
              </w:rPr>
            </w:pPr>
            <w:r w:rsidRPr="0007285F">
              <w:rPr>
                <w:rFonts w:ascii="Arial" w:hAnsi="Arial" w:cs="Arial"/>
              </w:rPr>
              <w:t>Do you hold any public appointments (paid or unpaid) or elected office, which may give</w:t>
            </w:r>
            <w:r w:rsidR="00832A01">
              <w:rPr>
                <w:rFonts w:ascii="Arial" w:hAnsi="Arial" w:cs="Arial"/>
              </w:rPr>
              <w:t xml:space="preserve"> rise to a conflict of interest?</w:t>
            </w:r>
          </w:p>
          <w:p w:rsidR="00D4243F" w:rsidRPr="0007285F" w:rsidRDefault="00D4243F" w:rsidP="00215425">
            <w:pPr>
              <w:spacing w:after="0" w:line="240" w:lineRule="auto"/>
              <w:jc w:val="both"/>
              <w:rPr>
                <w:rFonts w:ascii="Arial" w:hAnsi="Arial" w:cs="Arial"/>
              </w:rPr>
            </w:pPr>
            <w:r w:rsidRPr="0007285F">
              <w:rPr>
                <w:rFonts w:ascii="Arial" w:hAnsi="Arial" w:cs="Arial"/>
              </w:rPr>
              <w:t>Please tick:</w:t>
            </w: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215425">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215425">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215425">
            <w:pPr>
              <w:spacing w:after="0" w:line="240" w:lineRule="auto"/>
              <w:jc w:val="both"/>
              <w:rPr>
                <w:rFonts w:ascii="Arial" w:hAnsi="Arial" w:cs="Arial"/>
                <w:lang w:val="en-US"/>
              </w:rPr>
            </w:pPr>
          </w:p>
        </w:tc>
        <w:tc>
          <w:tcPr>
            <w:tcW w:w="8647" w:type="dxa"/>
            <w:gridSpan w:val="7"/>
          </w:tcPr>
          <w:p w:rsidR="00D4243F" w:rsidRPr="0007285F" w:rsidRDefault="00D4243F" w:rsidP="00215425">
            <w:pPr>
              <w:spacing w:after="0" w:line="240" w:lineRule="auto"/>
              <w:jc w:val="both"/>
              <w:rPr>
                <w:rFonts w:ascii="Arial" w:hAnsi="Arial" w:cs="Arial"/>
              </w:rPr>
            </w:pP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r w:rsidRPr="0007285F">
              <w:rPr>
                <w:rFonts w:ascii="Arial" w:hAnsi="Arial" w:cs="Arial"/>
                <w:lang w:val="en-US"/>
              </w:rPr>
              <w:br w:type="page"/>
            </w:r>
          </w:p>
        </w:tc>
        <w:tc>
          <w:tcPr>
            <w:tcW w:w="8647" w:type="dxa"/>
            <w:gridSpan w:val="7"/>
          </w:tcPr>
          <w:p w:rsidR="00D4243F" w:rsidRPr="0007285F" w:rsidRDefault="00D4243F" w:rsidP="0084756A">
            <w:pPr>
              <w:spacing w:after="0" w:line="240" w:lineRule="auto"/>
              <w:jc w:val="both"/>
              <w:rPr>
                <w:rFonts w:ascii="Arial" w:hAnsi="Arial" w:cs="Arial"/>
              </w:rPr>
            </w:pPr>
            <w:r w:rsidRPr="0007285F">
              <w:rPr>
                <w:rFonts w:ascii="Arial" w:hAnsi="Arial" w:cs="Arial"/>
              </w:rPr>
              <w:t xml:space="preserve">If yes, please provide </w:t>
            </w:r>
            <w:r w:rsidR="00952CDF">
              <w:rPr>
                <w:rFonts w:ascii="Arial" w:hAnsi="Arial" w:cs="Arial"/>
              </w:rPr>
              <w:t xml:space="preserve">full, </w:t>
            </w:r>
            <w:r w:rsidRPr="0007285F">
              <w:rPr>
                <w:rFonts w:ascii="Arial" w:hAnsi="Arial" w:cs="Arial"/>
              </w:rPr>
              <w:t>relevant details in the space below:</w:t>
            </w: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p>
        </w:tc>
        <w:tc>
          <w:tcPr>
            <w:tcW w:w="8647" w:type="dxa"/>
            <w:gridSpan w:val="7"/>
            <w:tcBorders>
              <w:bottom w:val="single" w:sz="8" w:space="0" w:color="auto"/>
            </w:tcBorders>
          </w:tcPr>
          <w:p w:rsidR="00D4243F" w:rsidRPr="0007285F" w:rsidRDefault="00D4243F" w:rsidP="0084756A">
            <w:pPr>
              <w:spacing w:after="0" w:line="240" w:lineRule="auto"/>
              <w:jc w:val="both"/>
              <w:rPr>
                <w:rFonts w:ascii="Arial" w:hAnsi="Arial" w:cs="Arial"/>
              </w:rPr>
            </w:pPr>
          </w:p>
        </w:tc>
      </w:tr>
      <w:tr w:rsidR="0007285F" w:rsidRPr="0007285F" w:rsidTr="00832A01">
        <w:trPr>
          <w:trHeight w:val="1418"/>
        </w:trPr>
        <w:tc>
          <w:tcPr>
            <w:tcW w:w="817" w:type="dxa"/>
            <w:tcBorders>
              <w:right w:val="single" w:sz="8" w:space="0" w:color="auto"/>
            </w:tcBorders>
          </w:tcPr>
          <w:p w:rsidR="00D4243F" w:rsidRPr="0007285F" w:rsidRDefault="00D4243F" w:rsidP="0084756A">
            <w:pPr>
              <w:spacing w:after="0" w:line="240" w:lineRule="auto"/>
              <w:jc w:val="both"/>
              <w:rPr>
                <w:rFonts w:ascii="Arial" w:hAnsi="Arial" w:cs="Arial"/>
                <w:lang w:val="en-US"/>
              </w:rPr>
            </w:pPr>
          </w:p>
        </w:tc>
        <w:tc>
          <w:tcPr>
            <w:tcW w:w="8647" w:type="dxa"/>
            <w:gridSpan w:val="7"/>
            <w:tcBorders>
              <w:top w:val="single" w:sz="8" w:space="0" w:color="auto"/>
              <w:left w:val="single" w:sz="8" w:space="0" w:color="auto"/>
              <w:bottom w:val="single" w:sz="8" w:space="0" w:color="auto"/>
              <w:right w:val="single" w:sz="8" w:space="0" w:color="auto"/>
            </w:tcBorders>
          </w:tcPr>
          <w:p w:rsidR="00D4243F" w:rsidRPr="0007285F" w:rsidRDefault="00D4243F" w:rsidP="0084756A">
            <w:pPr>
              <w:spacing w:after="0" w:line="240" w:lineRule="auto"/>
              <w:jc w:val="both"/>
              <w:rPr>
                <w:rFonts w:ascii="Arial" w:hAnsi="Arial" w:cs="Arial"/>
              </w:rPr>
            </w:pP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p>
        </w:tc>
        <w:tc>
          <w:tcPr>
            <w:tcW w:w="8647" w:type="dxa"/>
            <w:gridSpan w:val="7"/>
            <w:tcBorders>
              <w:top w:val="single" w:sz="8" w:space="0" w:color="auto"/>
            </w:tcBorders>
          </w:tcPr>
          <w:p w:rsidR="00D4243F" w:rsidRPr="0007285F" w:rsidRDefault="00D4243F" w:rsidP="0084756A">
            <w:pPr>
              <w:spacing w:after="0" w:line="240" w:lineRule="auto"/>
              <w:jc w:val="both"/>
              <w:rPr>
                <w:rFonts w:ascii="Arial" w:hAnsi="Arial" w:cs="Arial"/>
              </w:rPr>
            </w:pPr>
          </w:p>
          <w:p w:rsidR="00D4243F" w:rsidRPr="0007285F" w:rsidRDefault="00D4243F" w:rsidP="0084756A">
            <w:pPr>
              <w:spacing w:after="0" w:line="240" w:lineRule="auto"/>
              <w:jc w:val="both"/>
              <w:rPr>
                <w:rFonts w:ascii="Arial" w:hAnsi="Arial" w:cs="Arial"/>
              </w:rPr>
            </w:pP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r w:rsidRPr="0007285F">
              <w:rPr>
                <w:rFonts w:ascii="Arial" w:hAnsi="Arial" w:cs="Arial"/>
                <w:lang w:val="en-US"/>
              </w:rPr>
              <w:t>8.</w:t>
            </w:r>
          </w:p>
        </w:tc>
        <w:tc>
          <w:tcPr>
            <w:tcW w:w="8647" w:type="dxa"/>
            <w:gridSpan w:val="7"/>
          </w:tcPr>
          <w:p w:rsidR="00D4243F" w:rsidRPr="0007285F" w:rsidRDefault="00D4243F" w:rsidP="0084756A">
            <w:pPr>
              <w:spacing w:after="0" w:line="240" w:lineRule="auto"/>
              <w:jc w:val="both"/>
              <w:rPr>
                <w:rFonts w:ascii="Arial" w:hAnsi="Arial" w:cs="Arial"/>
              </w:rPr>
            </w:pPr>
            <w:r w:rsidRPr="0007285F">
              <w:rPr>
                <w:rFonts w:ascii="Arial" w:hAnsi="Arial" w:cs="Arial"/>
              </w:rPr>
              <w:t>Do you hold any other positions or have any other connections, including those with voluntary bodies or charities, which may give</w:t>
            </w:r>
            <w:r w:rsidR="00832A01">
              <w:rPr>
                <w:rFonts w:ascii="Arial" w:hAnsi="Arial" w:cs="Arial"/>
              </w:rPr>
              <w:t xml:space="preserve"> rise to a conflict of interest?</w:t>
            </w:r>
          </w:p>
          <w:p w:rsidR="00D4243F" w:rsidRPr="0007285F" w:rsidRDefault="00D4243F" w:rsidP="0084756A">
            <w:pPr>
              <w:spacing w:after="0" w:line="240" w:lineRule="auto"/>
              <w:jc w:val="both"/>
              <w:rPr>
                <w:rFonts w:ascii="Arial" w:hAnsi="Arial" w:cs="Arial"/>
              </w:rPr>
            </w:pPr>
            <w:r w:rsidRPr="0007285F">
              <w:rPr>
                <w:rFonts w:ascii="Arial" w:hAnsi="Arial" w:cs="Arial"/>
              </w:rPr>
              <w:t>Please tick:</w:t>
            </w: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p>
        </w:tc>
        <w:tc>
          <w:tcPr>
            <w:tcW w:w="8647" w:type="dxa"/>
            <w:gridSpan w:val="7"/>
          </w:tcPr>
          <w:p w:rsidR="00D4243F" w:rsidRPr="0007285F" w:rsidRDefault="00D4243F" w:rsidP="0084756A">
            <w:pPr>
              <w:spacing w:after="0" w:line="240" w:lineRule="auto"/>
              <w:jc w:val="both"/>
              <w:rPr>
                <w:rFonts w:ascii="Arial" w:hAnsi="Arial" w:cs="Arial"/>
              </w:rPr>
            </w:pP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p>
        </w:tc>
        <w:tc>
          <w:tcPr>
            <w:tcW w:w="709" w:type="dxa"/>
            <w:tcBorders>
              <w:right w:val="single" w:sz="8" w:space="0" w:color="auto"/>
            </w:tcBorders>
          </w:tcPr>
          <w:p w:rsidR="00D4243F" w:rsidRPr="0007285F" w:rsidRDefault="00D4243F" w:rsidP="0084756A">
            <w:pPr>
              <w:spacing w:after="0" w:line="240" w:lineRule="auto"/>
              <w:jc w:val="both"/>
              <w:rPr>
                <w:rFonts w:ascii="Arial" w:hAnsi="Arial" w:cs="Arial"/>
                <w:lang w:val="en-US"/>
              </w:rPr>
            </w:pPr>
            <w:r w:rsidRPr="0007285F">
              <w:rPr>
                <w:rFonts w:ascii="Arial" w:hAnsi="Arial" w:cs="Arial"/>
                <w:lang w:val="en-US"/>
              </w:rPr>
              <w:t>Yes</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84756A">
            <w:pPr>
              <w:spacing w:after="0" w:line="240" w:lineRule="auto"/>
              <w:jc w:val="both"/>
              <w:rPr>
                <w:rFonts w:ascii="Arial" w:hAnsi="Arial" w:cs="Arial"/>
                <w:lang w:val="en-US"/>
              </w:rPr>
            </w:pPr>
          </w:p>
        </w:tc>
        <w:tc>
          <w:tcPr>
            <w:tcW w:w="567" w:type="dxa"/>
            <w:tcBorders>
              <w:left w:val="single" w:sz="8" w:space="0" w:color="auto"/>
              <w:right w:val="single" w:sz="8" w:space="0" w:color="auto"/>
            </w:tcBorders>
          </w:tcPr>
          <w:p w:rsidR="00D4243F" w:rsidRPr="0007285F" w:rsidRDefault="00D4243F" w:rsidP="0084756A">
            <w:pPr>
              <w:spacing w:after="0" w:line="240" w:lineRule="auto"/>
              <w:jc w:val="both"/>
              <w:rPr>
                <w:rFonts w:ascii="Arial" w:hAnsi="Arial" w:cs="Arial"/>
                <w:lang w:val="en-US"/>
              </w:rPr>
            </w:pPr>
            <w:r w:rsidRPr="0007285F">
              <w:rPr>
                <w:rFonts w:ascii="Arial" w:hAnsi="Arial" w:cs="Arial"/>
                <w:lang w:val="en-US"/>
              </w:rPr>
              <w:t>No</w:t>
            </w:r>
          </w:p>
        </w:tc>
        <w:tc>
          <w:tcPr>
            <w:tcW w:w="425" w:type="dxa"/>
            <w:tcBorders>
              <w:top w:val="single" w:sz="8" w:space="0" w:color="auto"/>
              <w:left w:val="single" w:sz="8" w:space="0" w:color="auto"/>
              <w:bottom w:val="single" w:sz="8" w:space="0" w:color="auto"/>
              <w:right w:val="single" w:sz="8" w:space="0" w:color="auto"/>
            </w:tcBorders>
          </w:tcPr>
          <w:p w:rsidR="00D4243F" w:rsidRPr="0007285F" w:rsidRDefault="00D4243F" w:rsidP="0084756A">
            <w:pPr>
              <w:spacing w:after="0" w:line="240" w:lineRule="auto"/>
              <w:jc w:val="both"/>
              <w:rPr>
                <w:rFonts w:ascii="Arial" w:hAnsi="Arial" w:cs="Arial"/>
                <w:lang w:val="en-US"/>
              </w:rPr>
            </w:pPr>
          </w:p>
        </w:tc>
        <w:tc>
          <w:tcPr>
            <w:tcW w:w="6521" w:type="dxa"/>
            <w:gridSpan w:val="3"/>
            <w:tcBorders>
              <w:left w:val="single" w:sz="8" w:space="0" w:color="auto"/>
            </w:tcBorders>
          </w:tcPr>
          <w:p w:rsidR="00D4243F" w:rsidRPr="0007285F" w:rsidRDefault="00D4243F" w:rsidP="0084756A">
            <w:pPr>
              <w:spacing w:after="0" w:line="240" w:lineRule="auto"/>
              <w:jc w:val="both"/>
              <w:rPr>
                <w:rFonts w:ascii="Arial" w:hAnsi="Arial" w:cs="Arial"/>
                <w:lang w:val="en-US"/>
              </w:rPr>
            </w:pP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p>
        </w:tc>
        <w:tc>
          <w:tcPr>
            <w:tcW w:w="8647" w:type="dxa"/>
            <w:gridSpan w:val="7"/>
          </w:tcPr>
          <w:p w:rsidR="00D4243F" w:rsidRPr="0007285F" w:rsidRDefault="00D4243F" w:rsidP="0084756A">
            <w:pPr>
              <w:spacing w:after="0" w:line="240" w:lineRule="auto"/>
              <w:jc w:val="both"/>
              <w:rPr>
                <w:rFonts w:ascii="Arial" w:hAnsi="Arial" w:cs="Arial"/>
              </w:rPr>
            </w:pP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p>
        </w:tc>
        <w:tc>
          <w:tcPr>
            <w:tcW w:w="8647" w:type="dxa"/>
            <w:gridSpan w:val="7"/>
          </w:tcPr>
          <w:p w:rsidR="00D4243F" w:rsidRPr="0007285F" w:rsidRDefault="00D4243F" w:rsidP="0084756A">
            <w:pPr>
              <w:spacing w:after="0" w:line="240" w:lineRule="auto"/>
              <w:jc w:val="both"/>
              <w:rPr>
                <w:rFonts w:ascii="Arial" w:hAnsi="Arial" w:cs="Arial"/>
              </w:rPr>
            </w:pPr>
            <w:r w:rsidRPr="0007285F">
              <w:rPr>
                <w:rFonts w:ascii="Arial" w:hAnsi="Arial" w:cs="Arial"/>
              </w:rPr>
              <w:t xml:space="preserve">If yes, please provide </w:t>
            </w:r>
            <w:r w:rsidR="00952CDF">
              <w:rPr>
                <w:rFonts w:ascii="Arial" w:hAnsi="Arial" w:cs="Arial"/>
              </w:rPr>
              <w:t xml:space="preserve">full, </w:t>
            </w:r>
            <w:r w:rsidRPr="0007285F">
              <w:rPr>
                <w:rFonts w:ascii="Arial" w:hAnsi="Arial" w:cs="Arial"/>
              </w:rPr>
              <w:t>relevant details in the space below:</w:t>
            </w:r>
          </w:p>
        </w:tc>
      </w:tr>
      <w:tr w:rsidR="0007285F" w:rsidRPr="0007285F" w:rsidTr="00832A01">
        <w:tc>
          <w:tcPr>
            <w:tcW w:w="817" w:type="dxa"/>
          </w:tcPr>
          <w:p w:rsidR="00D4243F" w:rsidRPr="0007285F" w:rsidRDefault="00D4243F" w:rsidP="0084756A">
            <w:pPr>
              <w:spacing w:after="0" w:line="240" w:lineRule="auto"/>
              <w:jc w:val="both"/>
              <w:rPr>
                <w:rFonts w:ascii="Arial" w:hAnsi="Arial" w:cs="Arial"/>
                <w:lang w:val="en-US"/>
              </w:rPr>
            </w:pPr>
          </w:p>
        </w:tc>
        <w:tc>
          <w:tcPr>
            <w:tcW w:w="8647" w:type="dxa"/>
            <w:gridSpan w:val="7"/>
            <w:tcBorders>
              <w:bottom w:val="single" w:sz="8" w:space="0" w:color="auto"/>
            </w:tcBorders>
          </w:tcPr>
          <w:p w:rsidR="00D4243F" w:rsidRPr="0007285F" w:rsidRDefault="00D4243F" w:rsidP="0084756A">
            <w:pPr>
              <w:spacing w:after="0" w:line="240" w:lineRule="auto"/>
              <w:jc w:val="both"/>
              <w:rPr>
                <w:rFonts w:ascii="Arial" w:hAnsi="Arial" w:cs="Arial"/>
              </w:rPr>
            </w:pPr>
          </w:p>
        </w:tc>
      </w:tr>
      <w:tr w:rsidR="0007285F" w:rsidRPr="0007285F" w:rsidTr="00832A01">
        <w:trPr>
          <w:trHeight w:val="1418"/>
        </w:trPr>
        <w:tc>
          <w:tcPr>
            <w:tcW w:w="817" w:type="dxa"/>
            <w:tcBorders>
              <w:right w:val="single" w:sz="8" w:space="0" w:color="auto"/>
            </w:tcBorders>
          </w:tcPr>
          <w:p w:rsidR="00D4243F" w:rsidRPr="0007285F" w:rsidRDefault="00D4243F" w:rsidP="0084756A">
            <w:pPr>
              <w:spacing w:after="0" w:line="240" w:lineRule="auto"/>
              <w:jc w:val="both"/>
              <w:rPr>
                <w:rFonts w:ascii="Arial" w:hAnsi="Arial" w:cs="Arial"/>
                <w:lang w:val="en-US"/>
              </w:rPr>
            </w:pPr>
          </w:p>
        </w:tc>
        <w:tc>
          <w:tcPr>
            <w:tcW w:w="8647" w:type="dxa"/>
            <w:gridSpan w:val="7"/>
            <w:tcBorders>
              <w:top w:val="single" w:sz="8" w:space="0" w:color="auto"/>
              <w:left w:val="single" w:sz="8" w:space="0" w:color="auto"/>
              <w:bottom w:val="single" w:sz="8" w:space="0" w:color="auto"/>
              <w:right w:val="single" w:sz="8" w:space="0" w:color="auto"/>
            </w:tcBorders>
          </w:tcPr>
          <w:p w:rsidR="00D4243F" w:rsidRPr="0007285F" w:rsidRDefault="00D4243F" w:rsidP="0084756A">
            <w:pPr>
              <w:spacing w:after="0" w:line="240" w:lineRule="auto"/>
              <w:jc w:val="both"/>
              <w:rPr>
                <w:rFonts w:ascii="Arial" w:hAnsi="Arial" w:cs="Arial"/>
              </w:rPr>
            </w:pPr>
          </w:p>
        </w:tc>
      </w:tr>
    </w:tbl>
    <w:p w:rsidR="00D4243F" w:rsidRPr="0007285F" w:rsidRDefault="00D4243F" w:rsidP="0084756A">
      <w:pPr>
        <w:spacing w:after="0" w:line="240" w:lineRule="auto"/>
        <w:jc w:val="both"/>
        <w:rPr>
          <w:rFonts w:ascii="Arial" w:hAnsi="Arial" w:cs="Arial"/>
          <w:lang w:val="en-US"/>
        </w:rPr>
      </w:pPr>
    </w:p>
    <w:p w:rsidR="002C40DB" w:rsidRDefault="00952CDF" w:rsidP="002C40DB">
      <w:pPr>
        <w:spacing w:after="0" w:line="240" w:lineRule="auto"/>
        <w:jc w:val="both"/>
        <w:rPr>
          <w:rFonts w:ascii="Arial" w:hAnsi="Arial" w:cs="Arial"/>
        </w:rPr>
      </w:pPr>
      <w:r w:rsidRPr="00952CDF">
        <w:rPr>
          <w:rFonts w:ascii="Arial" w:hAnsi="Arial" w:cs="Arial"/>
        </w:rPr>
        <w:t>I confirm that I have read and understood the University</w:t>
      </w:r>
      <w:r w:rsidR="00E82E8A">
        <w:rPr>
          <w:rFonts w:ascii="Arial" w:hAnsi="Arial" w:cs="Arial"/>
        </w:rPr>
        <w:t>’s</w:t>
      </w:r>
      <w:r w:rsidRPr="00952CDF">
        <w:rPr>
          <w:rFonts w:ascii="Arial" w:hAnsi="Arial" w:cs="Arial"/>
        </w:rPr>
        <w:t xml:space="preserve"> </w:t>
      </w:r>
      <w:r w:rsidR="00E82E8A">
        <w:rPr>
          <w:rFonts w:ascii="Arial" w:hAnsi="Arial" w:cs="Arial"/>
        </w:rPr>
        <w:t xml:space="preserve">Register of Interests </w:t>
      </w:r>
      <w:r w:rsidRPr="00952CDF">
        <w:rPr>
          <w:rFonts w:ascii="Arial" w:hAnsi="Arial" w:cs="Arial"/>
        </w:rPr>
        <w:t>Policy and complied with the University guidance relating to its Declaration of Interests as noted above.  The interests I have declared include both direct and indirect interests (</w:t>
      </w:r>
      <w:proofErr w:type="spellStart"/>
      <w:r w:rsidRPr="00952CDF">
        <w:rPr>
          <w:rFonts w:ascii="Arial" w:hAnsi="Arial" w:cs="Arial"/>
        </w:rPr>
        <w:t>i.e</w:t>
      </w:r>
      <w:proofErr w:type="spellEnd"/>
      <w:r w:rsidRPr="00952CDF">
        <w:rPr>
          <w:rFonts w:ascii="Arial" w:hAnsi="Arial" w:cs="Arial"/>
        </w:rPr>
        <w:t xml:space="preserve"> those of a partner, spouse or close relative) and any specific financial interests are shown</w:t>
      </w:r>
      <w:r w:rsidR="00C11B2C">
        <w:rPr>
          <w:rFonts w:ascii="Arial" w:hAnsi="Arial" w:cs="Arial"/>
        </w:rPr>
        <w:t>.</w:t>
      </w:r>
    </w:p>
    <w:p w:rsidR="00C11B2C" w:rsidRPr="00952CDF" w:rsidRDefault="00C11B2C" w:rsidP="002C40DB">
      <w:pPr>
        <w:spacing w:after="0" w:line="240" w:lineRule="auto"/>
        <w:jc w:val="both"/>
        <w:rPr>
          <w:rFonts w:ascii="Arial" w:hAnsi="Arial" w:cs="Arial"/>
        </w:rPr>
      </w:pPr>
    </w:p>
    <w:p w:rsidR="00952CDF" w:rsidRDefault="00952CDF" w:rsidP="00952CDF">
      <w:pPr>
        <w:rPr>
          <w:rFonts w:ascii="Arial" w:hAnsi="Arial" w:cs="Arial"/>
        </w:rPr>
      </w:pPr>
      <w:r w:rsidRPr="00952CDF">
        <w:rPr>
          <w:rFonts w:ascii="Arial" w:hAnsi="Arial" w:cs="Arial"/>
        </w:rPr>
        <w:t>Signed</w:t>
      </w:r>
      <w:r w:rsidR="00C11B2C">
        <w:rPr>
          <w:rFonts w:ascii="Arial" w:hAnsi="Arial" w:cs="Arial"/>
        </w:rPr>
        <w:t>:</w:t>
      </w:r>
      <w:r w:rsidRPr="00952CDF">
        <w:rPr>
          <w:rFonts w:ascii="Arial" w:hAnsi="Arial" w:cs="Arial"/>
        </w:rPr>
        <w:tab/>
        <w:t>____________________________</w:t>
      </w:r>
      <w:r w:rsidRPr="00952CDF">
        <w:rPr>
          <w:rFonts w:ascii="Arial" w:hAnsi="Arial" w:cs="Arial"/>
        </w:rPr>
        <w:tab/>
        <w:t>Date</w:t>
      </w:r>
      <w:r w:rsidR="00C11B2C">
        <w:rPr>
          <w:rFonts w:ascii="Arial" w:hAnsi="Arial" w:cs="Arial"/>
        </w:rPr>
        <w:t>:</w:t>
      </w:r>
      <w:r w:rsidRPr="00952CDF">
        <w:rPr>
          <w:rFonts w:ascii="Arial" w:hAnsi="Arial" w:cs="Arial"/>
        </w:rPr>
        <w:tab/>
      </w:r>
      <w:r w:rsidR="00A54166">
        <w:rPr>
          <w:rFonts w:ascii="Arial" w:hAnsi="Arial" w:cs="Arial"/>
        </w:rPr>
        <w:t xml:space="preserve">   </w:t>
      </w:r>
      <w:r w:rsidR="00A54166">
        <w:rPr>
          <w:rFonts w:ascii="Arial" w:hAnsi="Arial" w:cs="Arial"/>
        </w:rPr>
        <w:softHyphen/>
      </w:r>
      <w:r w:rsidR="00A54166">
        <w:rPr>
          <w:rFonts w:ascii="Arial" w:hAnsi="Arial" w:cs="Arial"/>
        </w:rPr>
        <w:softHyphen/>
        <w:t>_</w:t>
      </w:r>
      <w:r w:rsidRPr="00952CDF">
        <w:rPr>
          <w:rFonts w:ascii="Arial" w:hAnsi="Arial" w:cs="Arial"/>
        </w:rPr>
        <w:t>______________________</w:t>
      </w:r>
    </w:p>
    <w:p w:rsidR="00C11B2C" w:rsidRPr="00952CDF" w:rsidRDefault="00C11B2C" w:rsidP="00952CDF">
      <w:pPr>
        <w:rPr>
          <w:rFonts w:ascii="Arial" w:hAnsi="Arial" w:cs="Arial"/>
        </w:rPr>
      </w:pPr>
      <w:r>
        <w:rPr>
          <w:rFonts w:ascii="Arial" w:hAnsi="Arial" w:cs="Arial"/>
        </w:rPr>
        <w:t>Print Name:     ___________________________</w:t>
      </w:r>
      <w:proofErr w:type="gramStart"/>
      <w:r w:rsidR="00A54166">
        <w:rPr>
          <w:rFonts w:ascii="Arial" w:hAnsi="Arial" w:cs="Arial"/>
        </w:rPr>
        <w:t>_</w:t>
      </w:r>
      <w:r>
        <w:rPr>
          <w:rFonts w:ascii="Arial" w:hAnsi="Arial" w:cs="Arial"/>
        </w:rPr>
        <w:t xml:space="preserve">  Position</w:t>
      </w:r>
      <w:proofErr w:type="gramEnd"/>
      <w:r>
        <w:rPr>
          <w:rFonts w:ascii="Arial" w:hAnsi="Arial" w:cs="Arial"/>
        </w:rPr>
        <w:t>: _______________________</w:t>
      </w:r>
    </w:p>
    <w:p w:rsidR="00952CDF" w:rsidRDefault="00952CDF" w:rsidP="00952CDF">
      <w:pPr>
        <w:rPr>
          <w:rFonts w:ascii="Arial" w:hAnsi="Arial" w:cs="Arial"/>
          <w:b/>
          <w:u w:val="single"/>
        </w:rPr>
      </w:pPr>
      <w:r w:rsidRPr="00952CDF">
        <w:rPr>
          <w:rFonts w:ascii="Arial" w:hAnsi="Arial" w:cs="Arial"/>
          <w:b/>
          <w:u w:val="single"/>
        </w:rPr>
        <w:lastRenderedPageBreak/>
        <w:t xml:space="preserve">Evaluation by </w:t>
      </w:r>
      <w:r>
        <w:rPr>
          <w:rFonts w:ascii="Arial" w:hAnsi="Arial" w:cs="Arial"/>
          <w:b/>
          <w:u w:val="single"/>
        </w:rPr>
        <w:t>Reviewing Officer</w:t>
      </w:r>
    </w:p>
    <w:p w:rsidR="00861605" w:rsidRDefault="00861605" w:rsidP="00952CDF">
      <w:pPr>
        <w:rPr>
          <w:rFonts w:ascii="Arial" w:hAnsi="Arial" w:cs="Arial"/>
        </w:rPr>
      </w:pPr>
      <w:r w:rsidRPr="00861605">
        <w:rPr>
          <w:rFonts w:ascii="Arial" w:hAnsi="Arial" w:cs="Arial"/>
        </w:rPr>
        <w:t>Please confirm the appropriate decision:</w:t>
      </w:r>
    </w:p>
    <w:p w:rsidR="00952CDF" w:rsidRDefault="00861605" w:rsidP="00E82E8A">
      <w:pPr>
        <w:spacing w:before="60" w:after="0" w:line="240" w:lineRule="auto"/>
        <w:ind w:left="720" w:hanging="720"/>
        <w:jc w:val="both"/>
        <w:rPr>
          <w:rFonts w:ascii="Arial" w:hAnsi="Arial" w:cs="Arial"/>
        </w:rPr>
      </w:pPr>
      <w:r w:rsidRPr="00861605">
        <w:rPr>
          <w:rFonts w:ascii="Arial" w:hAnsi="Arial" w:cs="Arial"/>
          <w:sz w:val="24"/>
          <w:szCs w:val="24"/>
        </w:rPr>
        <w:sym w:font="Webdings" w:char="F063"/>
      </w:r>
      <w:r>
        <w:rPr>
          <w:rFonts w:ascii="Arial" w:hAnsi="Arial" w:cs="Arial"/>
          <w:sz w:val="24"/>
          <w:szCs w:val="24"/>
        </w:rPr>
        <w:t xml:space="preserve"> </w:t>
      </w:r>
      <w:r w:rsidR="00E82E8A">
        <w:rPr>
          <w:rFonts w:ascii="Arial" w:hAnsi="Arial" w:cs="Arial"/>
          <w:sz w:val="24"/>
          <w:szCs w:val="24"/>
        </w:rPr>
        <w:tab/>
      </w:r>
      <w:r w:rsidR="00A54166">
        <w:rPr>
          <w:rFonts w:ascii="Arial" w:hAnsi="Arial" w:cs="Arial"/>
        </w:rPr>
        <w:t xml:space="preserve">I </w:t>
      </w:r>
      <w:r w:rsidR="00952CDF" w:rsidRPr="00952CDF">
        <w:rPr>
          <w:rFonts w:ascii="Arial" w:hAnsi="Arial" w:cs="Arial"/>
        </w:rPr>
        <w:t>confirm that I have evaluated the above declaration of interests and confirm that no conflict of interest exists</w:t>
      </w:r>
      <w:r w:rsidR="00952CDF">
        <w:rPr>
          <w:rFonts w:ascii="Arial" w:hAnsi="Arial" w:cs="Arial"/>
        </w:rPr>
        <w:t>.</w:t>
      </w:r>
    </w:p>
    <w:p w:rsidR="00FD1547" w:rsidRDefault="00FD1547" w:rsidP="00FD1547">
      <w:pPr>
        <w:spacing w:before="60" w:after="0" w:line="240" w:lineRule="auto"/>
        <w:jc w:val="both"/>
        <w:rPr>
          <w:rFonts w:ascii="Arial" w:hAnsi="Arial" w:cs="Arial"/>
        </w:rPr>
      </w:pPr>
    </w:p>
    <w:p w:rsidR="00861605" w:rsidRDefault="00861605" w:rsidP="00E82E8A">
      <w:pPr>
        <w:spacing w:before="60" w:after="0" w:line="240" w:lineRule="auto"/>
        <w:ind w:left="720" w:hanging="720"/>
        <w:jc w:val="both"/>
        <w:rPr>
          <w:rFonts w:ascii="Arial" w:hAnsi="Arial" w:cs="Arial"/>
        </w:rPr>
      </w:pPr>
      <w:r w:rsidRPr="00861605">
        <w:rPr>
          <w:rFonts w:ascii="Arial" w:hAnsi="Arial" w:cs="Arial"/>
          <w:sz w:val="24"/>
          <w:szCs w:val="24"/>
        </w:rPr>
        <w:sym w:font="Webdings" w:char="F063"/>
      </w:r>
      <w:r>
        <w:rPr>
          <w:rFonts w:ascii="Arial" w:hAnsi="Arial" w:cs="Arial"/>
          <w:sz w:val="24"/>
          <w:szCs w:val="24"/>
        </w:rPr>
        <w:t xml:space="preserve"> </w:t>
      </w:r>
      <w:r w:rsidR="00E82E8A">
        <w:rPr>
          <w:rFonts w:ascii="Arial" w:hAnsi="Arial" w:cs="Arial"/>
          <w:sz w:val="24"/>
          <w:szCs w:val="24"/>
        </w:rPr>
        <w:tab/>
      </w:r>
      <w:r w:rsidRPr="00952CDF">
        <w:rPr>
          <w:rFonts w:ascii="Arial" w:hAnsi="Arial" w:cs="Arial"/>
        </w:rPr>
        <w:t>I confirm that I have evaluated the above declaration of interests and believe that a conflict of interests exists. The following proposed action should</w:t>
      </w:r>
      <w:r w:rsidR="00E82E8A">
        <w:rPr>
          <w:rFonts w:ascii="Arial" w:hAnsi="Arial" w:cs="Arial"/>
        </w:rPr>
        <w:t>,</w:t>
      </w:r>
      <w:r w:rsidRPr="00952CDF">
        <w:rPr>
          <w:rFonts w:ascii="Arial" w:hAnsi="Arial" w:cs="Arial"/>
        </w:rPr>
        <w:t xml:space="preserve"> therefore</w:t>
      </w:r>
      <w:r w:rsidR="00E82E8A">
        <w:rPr>
          <w:rFonts w:ascii="Arial" w:hAnsi="Arial" w:cs="Arial"/>
        </w:rPr>
        <w:t>,</w:t>
      </w:r>
      <w:r w:rsidRPr="00952CDF">
        <w:rPr>
          <w:rFonts w:ascii="Arial" w:hAnsi="Arial" w:cs="Arial"/>
        </w:rPr>
        <w:t xml:space="preserve"> be implemented to effectively manage the conflict:</w:t>
      </w:r>
    </w:p>
    <w:p w:rsidR="00861605" w:rsidRDefault="00861605" w:rsidP="00861605">
      <w:pPr>
        <w:spacing w:after="0" w:line="240" w:lineRule="auto"/>
        <w:jc w:val="both"/>
        <w:rPr>
          <w:rFonts w:ascii="Arial" w:hAnsi="Arial" w:cs="Arial"/>
        </w:rPr>
      </w:pPr>
    </w:p>
    <w:p w:rsidR="00861605" w:rsidRPr="00952CDF" w:rsidRDefault="00861605" w:rsidP="00861605">
      <w:pPr>
        <w:rPr>
          <w:rFonts w:ascii="Arial" w:hAnsi="Arial" w:cs="Arial"/>
        </w:rPr>
      </w:pPr>
      <w:r w:rsidRPr="00952CDF">
        <w:rPr>
          <w:rFonts w:ascii="Arial" w:hAnsi="Arial" w:cs="Arial"/>
        </w:rPr>
        <w:t>Action: ___________________________________________</w:t>
      </w:r>
      <w:r>
        <w:rPr>
          <w:rFonts w:ascii="Arial" w:hAnsi="Arial" w:cs="Arial"/>
        </w:rPr>
        <w:t>______________________________</w:t>
      </w:r>
    </w:p>
    <w:p w:rsidR="00861605" w:rsidRDefault="00861605" w:rsidP="00861605">
      <w:pPr>
        <w:rPr>
          <w:rFonts w:ascii="Arial" w:hAnsi="Arial" w:cs="Arial"/>
        </w:rPr>
      </w:pPr>
      <w:r w:rsidRPr="00952CDF">
        <w:rPr>
          <w:rFonts w:ascii="Arial" w:hAnsi="Arial" w:cs="Arial"/>
        </w:rPr>
        <w:t>__________________________________________</w:t>
      </w:r>
      <w:r>
        <w:rPr>
          <w:rFonts w:ascii="Arial" w:hAnsi="Arial" w:cs="Arial"/>
        </w:rPr>
        <w:t>_______________________________</w:t>
      </w:r>
    </w:p>
    <w:p w:rsidR="00FD1547" w:rsidRDefault="00FD1547" w:rsidP="00861605">
      <w:pPr>
        <w:rPr>
          <w:rFonts w:ascii="Arial" w:hAnsi="Arial" w:cs="Arial"/>
        </w:rPr>
      </w:pPr>
    </w:p>
    <w:p w:rsidR="00861605" w:rsidRDefault="00861605" w:rsidP="000B5A14">
      <w:pPr>
        <w:spacing w:before="60" w:after="0" w:line="240" w:lineRule="auto"/>
        <w:ind w:left="720" w:hanging="720"/>
        <w:jc w:val="both"/>
        <w:rPr>
          <w:rFonts w:ascii="Arial" w:hAnsi="Arial" w:cs="Arial"/>
        </w:rPr>
      </w:pPr>
      <w:r w:rsidRPr="00861605">
        <w:rPr>
          <w:rFonts w:ascii="Arial" w:hAnsi="Arial" w:cs="Arial"/>
          <w:sz w:val="24"/>
          <w:szCs w:val="24"/>
        </w:rPr>
        <w:sym w:font="Webdings" w:char="F063"/>
      </w:r>
      <w:r w:rsidR="00E82E8A">
        <w:rPr>
          <w:rFonts w:ascii="Arial" w:hAnsi="Arial" w:cs="Arial"/>
          <w:sz w:val="24"/>
          <w:szCs w:val="24"/>
        </w:rPr>
        <w:tab/>
      </w:r>
      <w:r>
        <w:rPr>
          <w:rFonts w:ascii="Arial" w:hAnsi="Arial" w:cs="Arial"/>
        </w:rPr>
        <w:t xml:space="preserve">I </w:t>
      </w:r>
      <w:r w:rsidRPr="00952CDF">
        <w:rPr>
          <w:rFonts w:ascii="Arial" w:hAnsi="Arial" w:cs="Arial"/>
        </w:rPr>
        <w:t xml:space="preserve">confirm that I have evaluated the above declaration of interests and confirm that </w:t>
      </w:r>
      <w:r>
        <w:rPr>
          <w:rFonts w:ascii="Arial" w:hAnsi="Arial" w:cs="Arial"/>
        </w:rPr>
        <w:t>a</w:t>
      </w:r>
      <w:r w:rsidRPr="00952CDF">
        <w:rPr>
          <w:rFonts w:ascii="Arial" w:hAnsi="Arial" w:cs="Arial"/>
        </w:rPr>
        <w:t xml:space="preserve"> conflict of interest exists</w:t>
      </w:r>
      <w:r>
        <w:rPr>
          <w:rFonts w:ascii="Arial" w:hAnsi="Arial" w:cs="Arial"/>
        </w:rPr>
        <w:t>. The proposed activity should not be supported.</w:t>
      </w:r>
    </w:p>
    <w:p w:rsidR="00FD1547" w:rsidRDefault="00FD1547" w:rsidP="00FD1547">
      <w:pPr>
        <w:spacing w:before="60" w:after="0" w:line="240" w:lineRule="auto"/>
        <w:jc w:val="both"/>
        <w:rPr>
          <w:rFonts w:ascii="Arial" w:hAnsi="Arial" w:cs="Arial"/>
        </w:rPr>
      </w:pPr>
    </w:p>
    <w:p w:rsidR="00952CDF" w:rsidRDefault="00952CDF" w:rsidP="00FD1547">
      <w:pPr>
        <w:spacing w:after="0"/>
        <w:rPr>
          <w:rFonts w:ascii="Arial" w:hAnsi="Arial" w:cs="Arial"/>
        </w:rPr>
      </w:pPr>
      <w:r w:rsidRPr="00952CDF">
        <w:rPr>
          <w:rFonts w:ascii="Arial" w:hAnsi="Arial" w:cs="Arial"/>
        </w:rPr>
        <w:t>Signed</w:t>
      </w:r>
      <w:r w:rsidRPr="00952CDF">
        <w:rPr>
          <w:rFonts w:ascii="Arial" w:hAnsi="Arial" w:cs="Arial"/>
        </w:rPr>
        <w:tab/>
      </w:r>
      <w:r w:rsidRPr="00952CDF">
        <w:rPr>
          <w:rFonts w:ascii="Arial" w:hAnsi="Arial" w:cs="Arial"/>
        </w:rPr>
        <w:tab/>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Pr>
          <w:rFonts w:ascii="Arial" w:hAnsi="Arial" w:cs="Arial"/>
        </w:rPr>
        <w:softHyphen/>
      </w:r>
      <w:r>
        <w:rPr>
          <w:rFonts w:ascii="Arial" w:hAnsi="Arial" w:cs="Arial"/>
        </w:rPr>
        <w:softHyphen/>
        <w:t xml:space="preserve">_________________________   </w:t>
      </w:r>
      <w:r w:rsidRPr="00952CDF">
        <w:rPr>
          <w:rFonts w:ascii="Arial" w:hAnsi="Arial" w:cs="Arial"/>
        </w:rPr>
        <w:t>Date</w:t>
      </w:r>
      <w:r w:rsidRPr="00952CDF">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w:t>
      </w:r>
    </w:p>
    <w:p w:rsidR="00861605" w:rsidRDefault="00861605" w:rsidP="00952CDF">
      <w:pPr>
        <w:rPr>
          <w:rFonts w:ascii="Arial" w:hAnsi="Arial" w:cs="Arial"/>
        </w:rPr>
      </w:pPr>
      <w:r>
        <w:rPr>
          <w:rFonts w:ascii="Arial" w:hAnsi="Arial" w:cs="Arial"/>
        </w:rPr>
        <w:tab/>
      </w:r>
      <w:r>
        <w:rPr>
          <w:rFonts w:ascii="Arial" w:hAnsi="Arial" w:cs="Arial"/>
        </w:rPr>
        <w:tab/>
        <w:t>(</w:t>
      </w:r>
      <w:r w:rsidR="00E82E8A">
        <w:rPr>
          <w:rFonts w:ascii="Arial" w:hAnsi="Arial" w:cs="Arial"/>
        </w:rPr>
        <w:t>Line Manager</w:t>
      </w:r>
      <w:r>
        <w:rPr>
          <w:rFonts w:ascii="Arial" w:hAnsi="Arial" w:cs="Arial"/>
        </w:rPr>
        <w:t>)</w:t>
      </w:r>
    </w:p>
    <w:p w:rsidR="00952CDF" w:rsidRDefault="00952CDF" w:rsidP="00952CDF">
      <w:pPr>
        <w:rPr>
          <w:rFonts w:ascii="Arial" w:hAnsi="Arial" w:cs="Arial"/>
        </w:rPr>
      </w:pPr>
      <w:r>
        <w:rPr>
          <w:rFonts w:ascii="Arial" w:hAnsi="Arial" w:cs="Arial"/>
        </w:rPr>
        <w:t>Print name</w:t>
      </w:r>
      <w:r>
        <w:rPr>
          <w:rFonts w:ascii="Arial" w:hAnsi="Arial" w:cs="Arial"/>
        </w:rPr>
        <w:tab/>
        <w:t>_________________________   Position</w:t>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w:t>
      </w:r>
    </w:p>
    <w:p w:rsidR="00952CDF" w:rsidRPr="00952CDF" w:rsidRDefault="00952CDF" w:rsidP="00952CDF">
      <w:pPr>
        <w:rPr>
          <w:rFonts w:ascii="Arial" w:hAnsi="Arial" w:cs="Arial"/>
        </w:rPr>
      </w:pPr>
      <w:r>
        <w:rPr>
          <w:rFonts w:ascii="Arial" w:hAnsi="Arial" w:cs="Arial"/>
        </w:rPr>
        <w:t xml:space="preserve">School/Directorate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w:t>
      </w:r>
      <w:r>
        <w:rPr>
          <w:rFonts w:ascii="Arial" w:hAnsi="Arial" w:cs="Arial"/>
        </w:rPr>
        <w:softHyphen/>
      </w:r>
      <w:r>
        <w:rPr>
          <w:rFonts w:ascii="Arial" w:hAnsi="Arial" w:cs="Arial"/>
        </w:rPr>
        <w:softHyphen/>
      </w:r>
      <w:r>
        <w:rPr>
          <w:rFonts w:ascii="Arial" w:hAnsi="Arial" w:cs="Arial"/>
        </w:rPr>
        <w:softHyphen/>
        <w:t>________________________________</w:t>
      </w:r>
    </w:p>
    <w:p w:rsidR="00861605" w:rsidRDefault="00861605" w:rsidP="00952CDF">
      <w:pPr>
        <w:rPr>
          <w:rFonts w:ascii="Arial" w:hAnsi="Arial" w:cs="Arial"/>
        </w:rPr>
      </w:pPr>
    </w:p>
    <w:p w:rsidR="00861605" w:rsidRPr="000B5A14" w:rsidRDefault="00E82E8A" w:rsidP="000B5A14">
      <w:pPr>
        <w:pStyle w:val="ListParagraph"/>
        <w:numPr>
          <w:ilvl w:val="0"/>
          <w:numId w:val="32"/>
        </w:numPr>
        <w:ind w:hanging="720"/>
        <w:rPr>
          <w:rFonts w:ascii="Arial" w:hAnsi="Arial" w:cs="Arial"/>
        </w:rPr>
      </w:pPr>
      <w:r w:rsidRPr="000B5A14">
        <w:rPr>
          <w:rFonts w:ascii="Arial" w:hAnsi="Arial" w:cs="Arial"/>
        </w:rPr>
        <w:t>I note the decision of my Line Manager</w:t>
      </w:r>
      <w:r w:rsidR="000B5A14">
        <w:rPr>
          <w:rFonts w:ascii="Arial" w:hAnsi="Arial" w:cs="Arial"/>
        </w:rPr>
        <w:t>.</w:t>
      </w:r>
    </w:p>
    <w:p w:rsidR="00952CDF" w:rsidRDefault="00952CDF" w:rsidP="00FD1547">
      <w:pPr>
        <w:spacing w:after="0"/>
        <w:rPr>
          <w:rFonts w:ascii="Arial" w:hAnsi="Arial" w:cs="Arial"/>
        </w:rPr>
      </w:pPr>
      <w:r w:rsidRPr="00952CDF">
        <w:rPr>
          <w:rFonts w:ascii="Arial" w:hAnsi="Arial" w:cs="Arial"/>
        </w:rPr>
        <w:t>Signed</w:t>
      </w:r>
      <w:r w:rsidRPr="00952CDF">
        <w:rPr>
          <w:rFonts w:ascii="Arial" w:hAnsi="Arial" w:cs="Arial"/>
        </w:rPr>
        <w:tab/>
      </w:r>
      <w:r w:rsidRPr="00952CDF">
        <w:rPr>
          <w:rFonts w:ascii="Arial" w:hAnsi="Arial" w:cs="Arial"/>
        </w:rPr>
        <w:tab/>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sidRPr="00952CDF">
        <w:rPr>
          <w:rFonts w:ascii="Arial" w:hAnsi="Arial" w:cs="Arial"/>
        </w:rPr>
        <w:softHyphen/>
      </w:r>
      <w:r>
        <w:rPr>
          <w:rFonts w:ascii="Arial" w:hAnsi="Arial" w:cs="Arial"/>
        </w:rPr>
        <w:softHyphen/>
      </w:r>
      <w:r>
        <w:rPr>
          <w:rFonts w:ascii="Arial" w:hAnsi="Arial" w:cs="Arial"/>
        </w:rPr>
        <w:softHyphen/>
        <w:t xml:space="preserve">_________________________   </w:t>
      </w:r>
      <w:r w:rsidRPr="00952CDF">
        <w:rPr>
          <w:rFonts w:ascii="Arial" w:hAnsi="Arial" w:cs="Arial"/>
        </w:rPr>
        <w:t>Date</w:t>
      </w:r>
      <w:r w:rsidRPr="00952CDF">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w:t>
      </w:r>
    </w:p>
    <w:p w:rsidR="00861605" w:rsidRDefault="00861605" w:rsidP="00952CDF">
      <w:pPr>
        <w:rPr>
          <w:rFonts w:ascii="Arial" w:hAnsi="Arial" w:cs="Arial"/>
        </w:rPr>
      </w:pPr>
      <w:r>
        <w:rPr>
          <w:rFonts w:ascii="Arial" w:hAnsi="Arial" w:cs="Arial"/>
        </w:rPr>
        <w:tab/>
      </w:r>
      <w:r>
        <w:rPr>
          <w:rFonts w:ascii="Arial" w:hAnsi="Arial" w:cs="Arial"/>
        </w:rPr>
        <w:tab/>
        <w:t>(</w:t>
      </w:r>
      <w:r w:rsidR="00E82E8A">
        <w:rPr>
          <w:rFonts w:ascii="Arial" w:hAnsi="Arial" w:cs="Arial"/>
        </w:rPr>
        <w:t>Staff Member</w:t>
      </w:r>
      <w:r>
        <w:rPr>
          <w:rFonts w:ascii="Arial" w:hAnsi="Arial" w:cs="Arial"/>
        </w:rPr>
        <w:t>)</w:t>
      </w:r>
    </w:p>
    <w:p w:rsidR="00952CDF" w:rsidRDefault="00952CDF" w:rsidP="00952CDF">
      <w:pPr>
        <w:rPr>
          <w:rFonts w:ascii="Arial" w:hAnsi="Arial" w:cs="Arial"/>
        </w:rPr>
      </w:pPr>
      <w:r>
        <w:rPr>
          <w:rFonts w:ascii="Arial" w:hAnsi="Arial" w:cs="Arial"/>
        </w:rPr>
        <w:t>Print name</w:t>
      </w:r>
      <w:r>
        <w:rPr>
          <w:rFonts w:ascii="Arial" w:hAnsi="Arial" w:cs="Arial"/>
        </w:rPr>
        <w:tab/>
        <w:t>_________________________   Position</w:t>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w:t>
      </w:r>
    </w:p>
    <w:p w:rsidR="00952CDF" w:rsidRPr="00952CDF" w:rsidRDefault="00952CDF" w:rsidP="00952CDF">
      <w:pPr>
        <w:rPr>
          <w:rFonts w:ascii="Arial" w:hAnsi="Arial" w:cs="Arial"/>
        </w:rPr>
      </w:pPr>
      <w:r>
        <w:rPr>
          <w:rFonts w:ascii="Arial" w:hAnsi="Arial" w:cs="Arial"/>
        </w:rPr>
        <w:t xml:space="preserve">School/Directorate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w:t>
      </w:r>
      <w:r>
        <w:rPr>
          <w:rFonts w:ascii="Arial" w:hAnsi="Arial" w:cs="Arial"/>
        </w:rPr>
        <w:softHyphen/>
      </w:r>
      <w:r>
        <w:rPr>
          <w:rFonts w:ascii="Arial" w:hAnsi="Arial" w:cs="Arial"/>
        </w:rPr>
        <w:softHyphen/>
      </w:r>
      <w:r>
        <w:rPr>
          <w:rFonts w:ascii="Arial" w:hAnsi="Arial" w:cs="Arial"/>
        </w:rPr>
        <w:softHyphen/>
        <w:t>________________________________</w:t>
      </w:r>
    </w:p>
    <w:p w:rsidR="002C40DB" w:rsidRDefault="002C40DB" w:rsidP="002C40DB">
      <w:pPr>
        <w:pStyle w:val="BodyText"/>
        <w:rPr>
          <w:rFonts w:cs="Arial"/>
          <w:sz w:val="22"/>
          <w:szCs w:val="22"/>
        </w:rPr>
      </w:pPr>
    </w:p>
    <w:p w:rsidR="00FD1547" w:rsidRDefault="00FD1547" w:rsidP="002C40DB">
      <w:pPr>
        <w:pStyle w:val="BodyText"/>
        <w:rPr>
          <w:rFonts w:cs="Arial"/>
          <w:sz w:val="22"/>
          <w:szCs w:val="22"/>
        </w:rPr>
      </w:pPr>
    </w:p>
    <w:p w:rsidR="002C40DB" w:rsidRPr="00952CDF" w:rsidRDefault="0082568E" w:rsidP="002C40DB">
      <w:pPr>
        <w:pStyle w:val="BodyText"/>
        <w:rPr>
          <w:rFonts w:cs="Arial"/>
          <w:sz w:val="22"/>
          <w:szCs w:val="22"/>
        </w:rPr>
      </w:pPr>
      <w:r>
        <w:rPr>
          <w:rFonts w:cs="Arial"/>
          <w:b/>
          <w:sz w:val="22"/>
          <w:szCs w:val="22"/>
        </w:rPr>
        <w:t>On completion:</w:t>
      </w:r>
      <w:r w:rsidR="002C40DB">
        <w:rPr>
          <w:rFonts w:cs="Arial"/>
          <w:sz w:val="22"/>
          <w:szCs w:val="22"/>
        </w:rPr>
        <w:t xml:space="preserve"> Please return the form to your Line Manager and ensure that </w:t>
      </w:r>
      <w:r w:rsidR="00E82E8A">
        <w:rPr>
          <w:rFonts w:cs="Arial"/>
          <w:sz w:val="22"/>
          <w:szCs w:val="22"/>
        </w:rPr>
        <w:t xml:space="preserve">your entry on the University’s Register of Interests is updated through </w:t>
      </w:r>
      <w:r w:rsidR="002C40DB">
        <w:rPr>
          <w:rFonts w:cs="Arial"/>
          <w:sz w:val="22"/>
          <w:szCs w:val="22"/>
        </w:rPr>
        <w:t>Queen</w:t>
      </w:r>
      <w:r w:rsidR="00E82E8A">
        <w:rPr>
          <w:rFonts w:cs="Arial"/>
          <w:sz w:val="22"/>
          <w:szCs w:val="22"/>
        </w:rPr>
        <w:t>’</w:t>
      </w:r>
      <w:r w:rsidR="002C40DB">
        <w:rPr>
          <w:rFonts w:cs="Arial"/>
          <w:sz w:val="22"/>
          <w:szCs w:val="22"/>
        </w:rPr>
        <w:t>s Online.</w:t>
      </w:r>
    </w:p>
    <w:p w:rsidR="002C40DB" w:rsidRDefault="002C40DB" w:rsidP="002C40DB">
      <w:pPr>
        <w:pStyle w:val="BodyText"/>
        <w:rPr>
          <w:rFonts w:cs="Arial"/>
          <w:b/>
          <w:sz w:val="22"/>
          <w:szCs w:val="22"/>
        </w:rPr>
      </w:pPr>
    </w:p>
    <w:p w:rsidR="002C40DB" w:rsidRDefault="002C40DB" w:rsidP="002C40DB">
      <w:pPr>
        <w:pStyle w:val="BodyText"/>
        <w:rPr>
          <w:rFonts w:cs="Arial"/>
          <w:sz w:val="22"/>
          <w:szCs w:val="22"/>
        </w:rPr>
      </w:pPr>
    </w:p>
    <w:p w:rsidR="002C40DB" w:rsidRDefault="002C40DB" w:rsidP="002C40DB">
      <w:pPr>
        <w:pStyle w:val="BodyText"/>
        <w:rPr>
          <w:rFonts w:cs="Arial"/>
          <w:sz w:val="22"/>
          <w:szCs w:val="22"/>
        </w:rPr>
      </w:pPr>
    </w:p>
    <w:p w:rsidR="002C40DB" w:rsidRDefault="002C40DB" w:rsidP="002C40DB">
      <w:pPr>
        <w:pStyle w:val="BodyText"/>
        <w:rPr>
          <w:rFonts w:cs="Arial"/>
          <w:sz w:val="22"/>
          <w:szCs w:val="22"/>
        </w:rPr>
      </w:pPr>
    </w:p>
    <w:sectPr w:rsidR="002C40DB" w:rsidSect="008F5683">
      <w:pgSz w:w="11906" w:h="16838"/>
      <w:pgMar w:top="1134"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EE" w:rsidRDefault="004C78EE" w:rsidP="00B43714">
      <w:pPr>
        <w:spacing w:after="0" w:line="240" w:lineRule="auto"/>
      </w:pPr>
      <w:r>
        <w:separator/>
      </w:r>
    </w:p>
  </w:endnote>
  <w:endnote w:type="continuationSeparator" w:id="0">
    <w:p w:rsidR="004C78EE" w:rsidRDefault="004C78EE" w:rsidP="00B43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EE" w:rsidRDefault="004C78EE" w:rsidP="00B43714">
      <w:pPr>
        <w:spacing w:after="0" w:line="240" w:lineRule="auto"/>
      </w:pPr>
      <w:r>
        <w:separator/>
      </w:r>
    </w:p>
  </w:footnote>
  <w:footnote w:type="continuationSeparator" w:id="0">
    <w:p w:rsidR="004C78EE" w:rsidRDefault="004C78EE" w:rsidP="00B437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BE2"/>
    <w:multiLevelType w:val="multilevel"/>
    <w:tmpl w:val="534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31F54"/>
    <w:multiLevelType w:val="hybridMultilevel"/>
    <w:tmpl w:val="06BA5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105582"/>
    <w:multiLevelType w:val="multilevel"/>
    <w:tmpl w:val="4156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B38D5"/>
    <w:multiLevelType w:val="multilevel"/>
    <w:tmpl w:val="F65248D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139FD"/>
    <w:multiLevelType w:val="multilevel"/>
    <w:tmpl w:val="BF70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E2812"/>
    <w:multiLevelType w:val="hybridMultilevel"/>
    <w:tmpl w:val="8EFCB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42593D"/>
    <w:multiLevelType w:val="hybridMultilevel"/>
    <w:tmpl w:val="A646787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nsid w:val="1F610E34"/>
    <w:multiLevelType w:val="hybridMultilevel"/>
    <w:tmpl w:val="27A06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D32BBD"/>
    <w:multiLevelType w:val="hybridMultilevel"/>
    <w:tmpl w:val="ABA6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D6E33"/>
    <w:multiLevelType w:val="hybridMultilevel"/>
    <w:tmpl w:val="8D3E1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24F03648"/>
    <w:multiLevelType w:val="hybridMultilevel"/>
    <w:tmpl w:val="6DD8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886790"/>
    <w:multiLevelType w:val="multilevel"/>
    <w:tmpl w:val="A438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EE072B"/>
    <w:multiLevelType w:val="multilevel"/>
    <w:tmpl w:val="F5F08F78"/>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3">
    <w:nsid w:val="38596797"/>
    <w:multiLevelType w:val="hybridMultilevel"/>
    <w:tmpl w:val="0476865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AF262C"/>
    <w:multiLevelType w:val="hybridMultilevel"/>
    <w:tmpl w:val="1C1A6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08001C"/>
    <w:multiLevelType w:val="hybridMultilevel"/>
    <w:tmpl w:val="102A7DC0"/>
    <w:lvl w:ilvl="0" w:tplc="CF3CD496">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nsid w:val="3D7563C1"/>
    <w:multiLevelType w:val="multilevel"/>
    <w:tmpl w:val="A59A796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40E1729"/>
    <w:multiLevelType w:val="multilevel"/>
    <w:tmpl w:val="770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904DE"/>
    <w:multiLevelType w:val="multilevel"/>
    <w:tmpl w:val="C836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DE0DDE"/>
    <w:multiLevelType w:val="multilevel"/>
    <w:tmpl w:val="57A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C1B83"/>
    <w:multiLevelType w:val="multilevel"/>
    <w:tmpl w:val="A42827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511DF"/>
    <w:multiLevelType w:val="hybridMultilevel"/>
    <w:tmpl w:val="05B2F522"/>
    <w:lvl w:ilvl="0" w:tplc="90C0AB6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065F8F"/>
    <w:multiLevelType w:val="multilevel"/>
    <w:tmpl w:val="9974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19472C"/>
    <w:multiLevelType w:val="multilevel"/>
    <w:tmpl w:val="3040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005663"/>
    <w:multiLevelType w:val="hybridMultilevel"/>
    <w:tmpl w:val="716A833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5">
    <w:nsid w:val="6D645E6D"/>
    <w:multiLevelType w:val="hybridMultilevel"/>
    <w:tmpl w:val="9B9E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EB298B"/>
    <w:multiLevelType w:val="multilevel"/>
    <w:tmpl w:val="C558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CE16B7"/>
    <w:multiLevelType w:val="hybridMultilevel"/>
    <w:tmpl w:val="B70AAB56"/>
    <w:lvl w:ilvl="0" w:tplc="2F8C8C16">
      <w:numFmt w:val="bullet"/>
      <w:lvlText w:val=""/>
      <w:lvlJc w:val="left"/>
      <w:pPr>
        <w:ind w:left="720" w:hanging="360"/>
      </w:pPr>
      <w:rPr>
        <w:rFonts w:ascii="Webdings" w:eastAsiaTheme="minorHAnsi" w:hAnsi="Webdings"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7270E0"/>
    <w:multiLevelType w:val="hybridMultilevel"/>
    <w:tmpl w:val="34D0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BF5F8D"/>
    <w:multiLevelType w:val="hybridMultilevel"/>
    <w:tmpl w:val="D0B6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C8661A9"/>
    <w:multiLevelType w:val="hybridMultilevel"/>
    <w:tmpl w:val="B066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4"/>
  </w:num>
  <w:num w:numId="4">
    <w:abstractNumId w:val="17"/>
  </w:num>
  <w:num w:numId="5">
    <w:abstractNumId w:val="0"/>
  </w:num>
  <w:num w:numId="6">
    <w:abstractNumId w:val="18"/>
  </w:num>
  <w:num w:numId="7">
    <w:abstractNumId w:val="19"/>
  </w:num>
  <w:num w:numId="8">
    <w:abstractNumId w:val="11"/>
  </w:num>
  <w:num w:numId="9">
    <w:abstractNumId w:val="2"/>
  </w:num>
  <w:num w:numId="10">
    <w:abstractNumId w:val="23"/>
  </w:num>
  <w:num w:numId="11">
    <w:abstractNumId w:val="26"/>
  </w:num>
  <w:num w:numId="12">
    <w:abstractNumId w:val="21"/>
  </w:num>
  <w:num w:numId="13">
    <w:abstractNumId w:val="30"/>
  </w:num>
  <w:num w:numId="14">
    <w:abstractNumId w:val="5"/>
  </w:num>
  <w:num w:numId="15">
    <w:abstractNumId w:val="9"/>
  </w:num>
  <w:num w:numId="16">
    <w:abstractNumId w:val="24"/>
  </w:num>
  <w:num w:numId="17">
    <w:abstractNumId w:val="14"/>
  </w:num>
  <w:num w:numId="18">
    <w:abstractNumId w:val="24"/>
  </w:num>
  <w:num w:numId="19">
    <w:abstractNumId w:val="8"/>
  </w:num>
  <w:num w:numId="20">
    <w:abstractNumId w:val="6"/>
  </w:num>
  <w:num w:numId="21">
    <w:abstractNumId w:val="16"/>
  </w:num>
  <w:num w:numId="22">
    <w:abstractNumId w:val="15"/>
  </w:num>
  <w:num w:numId="23">
    <w:abstractNumId w:val="5"/>
  </w:num>
  <w:num w:numId="24">
    <w:abstractNumId w:val="7"/>
  </w:num>
  <w:num w:numId="25">
    <w:abstractNumId w:val="28"/>
  </w:num>
  <w:num w:numId="26">
    <w:abstractNumId w:val="2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13"/>
  </w:num>
  <w:num w:numId="31">
    <w:abstractNumId w:val="1"/>
  </w:num>
  <w:num w:numId="32">
    <w:abstractNumId w:val="27"/>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7CA9"/>
    <w:rsid w:val="000355FA"/>
    <w:rsid w:val="0007285F"/>
    <w:rsid w:val="000B51B3"/>
    <w:rsid w:val="000B5A14"/>
    <w:rsid w:val="000C6427"/>
    <w:rsid w:val="00112248"/>
    <w:rsid w:val="0013554C"/>
    <w:rsid w:val="00164F2B"/>
    <w:rsid w:val="00215425"/>
    <w:rsid w:val="002335B8"/>
    <w:rsid w:val="00240A92"/>
    <w:rsid w:val="00292F0C"/>
    <w:rsid w:val="00296883"/>
    <w:rsid w:val="002B4D66"/>
    <w:rsid w:val="002C40DB"/>
    <w:rsid w:val="003D2775"/>
    <w:rsid w:val="003D77E6"/>
    <w:rsid w:val="00443E52"/>
    <w:rsid w:val="00460FAD"/>
    <w:rsid w:val="00465F38"/>
    <w:rsid w:val="004775A5"/>
    <w:rsid w:val="00483140"/>
    <w:rsid w:val="004C78EE"/>
    <w:rsid w:val="004F1867"/>
    <w:rsid w:val="00530F57"/>
    <w:rsid w:val="005C419C"/>
    <w:rsid w:val="005C70C5"/>
    <w:rsid w:val="005E3023"/>
    <w:rsid w:val="00607CA9"/>
    <w:rsid w:val="0064155F"/>
    <w:rsid w:val="0064382B"/>
    <w:rsid w:val="006472B9"/>
    <w:rsid w:val="0065003E"/>
    <w:rsid w:val="006E7721"/>
    <w:rsid w:val="00706243"/>
    <w:rsid w:val="007525BC"/>
    <w:rsid w:val="0079044D"/>
    <w:rsid w:val="00797C9B"/>
    <w:rsid w:val="007A2C56"/>
    <w:rsid w:val="007B4D9E"/>
    <w:rsid w:val="007C1989"/>
    <w:rsid w:val="007D2C77"/>
    <w:rsid w:val="008104BD"/>
    <w:rsid w:val="0082568E"/>
    <w:rsid w:val="00832A01"/>
    <w:rsid w:val="00834991"/>
    <w:rsid w:val="0084756A"/>
    <w:rsid w:val="00856118"/>
    <w:rsid w:val="00861605"/>
    <w:rsid w:val="00872700"/>
    <w:rsid w:val="00897401"/>
    <w:rsid w:val="008B4F9C"/>
    <w:rsid w:val="008C6DF7"/>
    <w:rsid w:val="008F5683"/>
    <w:rsid w:val="00952CDF"/>
    <w:rsid w:val="00971CCF"/>
    <w:rsid w:val="009722DF"/>
    <w:rsid w:val="00974F8D"/>
    <w:rsid w:val="00985D36"/>
    <w:rsid w:val="00997334"/>
    <w:rsid w:val="009A03B9"/>
    <w:rsid w:val="009D02D9"/>
    <w:rsid w:val="009E7110"/>
    <w:rsid w:val="009E7BD2"/>
    <w:rsid w:val="00A17D94"/>
    <w:rsid w:val="00A54166"/>
    <w:rsid w:val="00A573D0"/>
    <w:rsid w:val="00A833A7"/>
    <w:rsid w:val="00AE65A8"/>
    <w:rsid w:val="00B43714"/>
    <w:rsid w:val="00B453E3"/>
    <w:rsid w:val="00B72A1E"/>
    <w:rsid w:val="00B9440D"/>
    <w:rsid w:val="00B95B1C"/>
    <w:rsid w:val="00C03040"/>
    <w:rsid w:val="00C11B2C"/>
    <w:rsid w:val="00C610C7"/>
    <w:rsid w:val="00C70345"/>
    <w:rsid w:val="00CC5B98"/>
    <w:rsid w:val="00CC6DD8"/>
    <w:rsid w:val="00D40DAE"/>
    <w:rsid w:val="00D4243F"/>
    <w:rsid w:val="00DC3AE6"/>
    <w:rsid w:val="00E21BFF"/>
    <w:rsid w:val="00E668E4"/>
    <w:rsid w:val="00E82E8A"/>
    <w:rsid w:val="00E871A6"/>
    <w:rsid w:val="00F030C0"/>
    <w:rsid w:val="00F62F8F"/>
    <w:rsid w:val="00F85544"/>
    <w:rsid w:val="00FB2F69"/>
    <w:rsid w:val="00FD154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CA9"/>
    <w:rPr>
      <w:color w:val="0000FF" w:themeColor="hyperlink"/>
      <w:u w:val="single"/>
    </w:rPr>
  </w:style>
  <w:style w:type="paragraph" w:styleId="BalloonText">
    <w:name w:val="Balloon Text"/>
    <w:basedOn w:val="Normal"/>
    <w:link w:val="BalloonTextChar"/>
    <w:uiPriority w:val="99"/>
    <w:semiHidden/>
    <w:unhideWhenUsed/>
    <w:rsid w:val="00607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A9"/>
    <w:rPr>
      <w:rFonts w:ascii="Tahoma" w:hAnsi="Tahoma" w:cs="Tahoma"/>
      <w:sz w:val="16"/>
      <w:szCs w:val="16"/>
    </w:rPr>
  </w:style>
  <w:style w:type="character" w:styleId="Strong">
    <w:name w:val="Strong"/>
    <w:basedOn w:val="DefaultParagraphFont"/>
    <w:uiPriority w:val="22"/>
    <w:qFormat/>
    <w:rsid w:val="00607CA9"/>
    <w:rPr>
      <w:b/>
      <w:bCs/>
    </w:rPr>
  </w:style>
  <w:style w:type="character" w:styleId="Emphasis">
    <w:name w:val="Emphasis"/>
    <w:basedOn w:val="DefaultParagraphFont"/>
    <w:uiPriority w:val="20"/>
    <w:qFormat/>
    <w:rsid w:val="00607CA9"/>
    <w:rPr>
      <w:i/>
      <w:iCs/>
    </w:rPr>
  </w:style>
  <w:style w:type="paragraph" w:styleId="ListParagraph">
    <w:name w:val="List Paragraph"/>
    <w:basedOn w:val="Normal"/>
    <w:uiPriority w:val="34"/>
    <w:qFormat/>
    <w:rsid w:val="00C610C7"/>
    <w:pPr>
      <w:ind w:left="720"/>
      <w:contextualSpacing/>
    </w:pPr>
  </w:style>
  <w:style w:type="paragraph" w:styleId="NoSpacing">
    <w:name w:val="No Spacing"/>
    <w:uiPriority w:val="1"/>
    <w:qFormat/>
    <w:rsid w:val="00E871A6"/>
    <w:pPr>
      <w:spacing w:after="0" w:line="240" w:lineRule="auto"/>
    </w:pPr>
  </w:style>
  <w:style w:type="paragraph" w:styleId="Header">
    <w:name w:val="header"/>
    <w:basedOn w:val="Normal"/>
    <w:link w:val="HeaderChar"/>
    <w:uiPriority w:val="99"/>
    <w:semiHidden/>
    <w:unhideWhenUsed/>
    <w:rsid w:val="00B437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3714"/>
  </w:style>
  <w:style w:type="paragraph" w:styleId="Footer">
    <w:name w:val="footer"/>
    <w:basedOn w:val="Normal"/>
    <w:link w:val="FooterChar"/>
    <w:uiPriority w:val="99"/>
    <w:semiHidden/>
    <w:unhideWhenUsed/>
    <w:rsid w:val="00B4371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3714"/>
  </w:style>
  <w:style w:type="paragraph" w:styleId="BodyText">
    <w:name w:val="Body Text"/>
    <w:basedOn w:val="Normal"/>
    <w:link w:val="BodyTextChar"/>
    <w:rsid w:val="00952CDF"/>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952CDF"/>
    <w:rPr>
      <w:rFonts w:ascii="Arial" w:eastAsia="Times New Roman" w:hAnsi="Arial" w:cs="Times New Roman"/>
      <w:sz w:val="16"/>
      <w:szCs w:val="20"/>
    </w:rPr>
  </w:style>
  <w:style w:type="table" w:styleId="TableGrid">
    <w:name w:val="Table Grid"/>
    <w:basedOn w:val="TableNormal"/>
    <w:uiPriority w:val="59"/>
    <w:rsid w:val="002C4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82E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CA9"/>
    <w:rPr>
      <w:color w:val="0000FF" w:themeColor="hyperlink"/>
      <w:u w:val="single"/>
    </w:rPr>
  </w:style>
  <w:style w:type="paragraph" w:styleId="BalloonText">
    <w:name w:val="Balloon Text"/>
    <w:basedOn w:val="Normal"/>
    <w:link w:val="BalloonTextChar"/>
    <w:uiPriority w:val="99"/>
    <w:semiHidden/>
    <w:unhideWhenUsed/>
    <w:rsid w:val="00607C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CA9"/>
    <w:rPr>
      <w:rFonts w:ascii="Tahoma" w:hAnsi="Tahoma" w:cs="Tahoma"/>
      <w:sz w:val="16"/>
      <w:szCs w:val="16"/>
    </w:rPr>
  </w:style>
  <w:style w:type="character" w:styleId="Strong">
    <w:name w:val="Strong"/>
    <w:basedOn w:val="DefaultParagraphFont"/>
    <w:uiPriority w:val="22"/>
    <w:qFormat/>
    <w:rsid w:val="00607CA9"/>
    <w:rPr>
      <w:b/>
      <w:bCs/>
    </w:rPr>
  </w:style>
  <w:style w:type="character" w:styleId="Emphasis">
    <w:name w:val="Emphasis"/>
    <w:basedOn w:val="DefaultParagraphFont"/>
    <w:uiPriority w:val="20"/>
    <w:qFormat/>
    <w:rsid w:val="00607CA9"/>
    <w:rPr>
      <w:i/>
      <w:iCs/>
    </w:rPr>
  </w:style>
  <w:style w:type="paragraph" w:styleId="ListParagraph">
    <w:name w:val="List Paragraph"/>
    <w:basedOn w:val="Normal"/>
    <w:uiPriority w:val="34"/>
    <w:qFormat/>
    <w:rsid w:val="00C610C7"/>
    <w:pPr>
      <w:ind w:left="720"/>
      <w:contextualSpacing/>
    </w:pPr>
  </w:style>
  <w:style w:type="paragraph" w:styleId="NoSpacing">
    <w:name w:val="No Spacing"/>
    <w:uiPriority w:val="1"/>
    <w:qFormat/>
    <w:rsid w:val="00E871A6"/>
    <w:pPr>
      <w:spacing w:after="0" w:line="240" w:lineRule="auto"/>
    </w:pPr>
  </w:style>
</w:styles>
</file>

<file path=word/webSettings.xml><?xml version="1.0" encoding="utf-8"?>
<w:webSettings xmlns:r="http://schemas.openxmlformats.org/officeDocument/2006/relationships" xmlns:w="http://schemas.openxmlformats.org/wordprocessingml/2006/main">
  <w:divs>
    <w:div w:id="39474689">
      <w:bodyDiv w:val="1"/>
      <w:marLeft w:val="0"/>
      <w:marRight w:val="0"/>
      <w:marTop w:val="0"/>
      <w:marBottom w:val="0"/>
      <w:divBdr>
        <w:top w:val="none" w:sz="0" w:space="0" w:color="auto"/>
        <w:left w:val="none" w:sz="0" w:space="0" w:color="auto"/>
        <w:bottom w:val="none" w:sz="0" w:space="0" w:color="auto"/>
        <w:right w:val="none" w:sz="0" w:space="0" w:color="auto"/>
      </w:divBdr>
    </w:div>
    <w:div w:id="271521815">
      <w:bodyDiv w:val="1"/>
      <w:marLeft w:val="0"/>
      <w:marRight w:val="0"/>
      <w:marTop w:val="0"/>
      <w:marBottom w:val="0"/>
      <w:divBdr>
        <w:top w:val="none" w:sz="0" w:space="0" w:color="auto"/>
        <w:left w:val="none" w:sz="0" w:space="0" w:color="auto"/>
        <w:bottom w:val="none" w:sz="0" w:space="0" w:color="auto"/>
        <w:right w:val="none" w:sz="0" w:space="0" w:color="auto"/>
      </w:divBdr>
    </w:div>
    <w:div w:id="371611510">
      <w:bodyDiv w:val="1"/>
      <w:marLeft w:val="0"/>
      <w:marRight w:val="0"/>
      <w:marTop w:val="0"/>
      <w:marBottom w:val="0"/>
      <w:divBdr>
        <w:top w:val="none" w:sz="0" w:space="0" w:color="auto"/>
        <w:left w:val="none" w:sz="0" w:space="0" w:color="auto"/>
        <w:bottom w:val="none" w:sz="0" w:space="0" w:color="auto"/>
        <w:right w:val="none" w:sz="0" w:space="0" w:color="auto"/>
      </w:divBdr>
    </w:div>
    <w:div w:id="745495173">
      <w:bodyDiv w:val="1"/>
      <w:marLeft w:val="0"/>
      <w:marRight w:val="0"/>
      <w:marTop w:val="0"/>
      <w:marBottom w:val="0"/>
      <w:divBdr>
        <w:top w:val="none" w:sz="0" w:space="0" w:color="auto"/>
        <w:left w:val="none" w:sz="0" w:space="0" w:color="auto"/>
        <w:bottom w:val="none" w:sz="0" w:space="0" w:color="auto"/>
        <w:right w:val="none" w:sz="0" w:space="0" w:color="auto"/>
      </w:divBdr>
      <w:divsChild>
        <w:div w:id="703678063">
          <w:marLeft w:val="0"/>
          <w:marRight w:val="-3000"/>
          <w:marTop w:val="0"/>
          <w:marBottom w:val="0"/>
          <w:divBdr>
            <w:top w:val="none" w:sz="0" w:space="0" w:color="auto"/>
            <w:left w:val="none" w:sz="0" w:space="0" w:color="auto"/>
            <w:bottom w:val="none" w:sz="0" w:space="0" w:color="auto"/>
            <w:right w:val="none" w:sz="0" w:space="0" w:color="auto"/>
          </w:divBdr>
          <w:divsChild>
            <w:div w:id="1240863916">
              <w:marLeft w:val="0"/>
              <w:marRight w:val="3000"/>
              <w:marTop w:val="0"/>
              <w:marBottom w:val="0"/>
              <w:divBdr>
                <w:top w:val="none" w:sz="0" w:space="0" w:color="auto"/>
                <w:left w:val="none" w:sz="0" w:space="0" w:color="auto"/>
                <w:bottom w:val="none" w:sz="0" w:space="0" w:color="auto"/>
                <w:right w:val="none" w:sz="0" w:space="0" w:color="auto"/>
              </w:divBdr>
              <w:divsChild>
                <w:div w:id="144149188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34045801">
          <w:marLeft w:val="0"/>
          <w:marRight w:val="90"/>
          <w:marTop w:val="0"/>
          <w:marBottom w:val="0"/>
          <w:divBdr>
            <w:top w:val="none" w:sz="0" w:space="0" w:color="auto"/>
            <w:left w:val="none" w:sz="0" w:space="0" w:color="auto"/>
            <w:bottom w:val="none" w:sz="0" w:space="0" w:color="auto"/>
            <w:right w:val="none" w:sz="0" w:space="0" w:color="auto"/>
          </w:divBdr>
          <w:divsChild>
            <w:div w:id="1140880719">
              <w:marLeft w:val="0"/>
              <w:marRight w:val="0"/>
              <w:marTop w:val="0"/>
              <w:marBottom w:val="0"/>
              <w:divBdr>
                <w:top w:val="none" w:sz="0" w:space="0" w:color="auto"/>
                <w:left w:val="none" w:sz="0" w:space="0" w:color="auto"/>
                <w:bottom w:val="none" w:sz="0" w:space="0" w:color="auto"/>
                <w:right w:val="none" w:sz="0" w:space="0" w:color="auto"/>
              </w:divBdr>
              <w:divsChild>
                <w:div w:id="6830201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815144558">
      <w:bodyDiv w:val="1"/>
      <w:marLeft w:val="0"/>
      <w:marRight w:val="0"/>
      <w:marTop w:val="0"/>
      <w:marBottom w:val="0"/>
      <w:divBdr>
        <w:top w:val="none" w:sz="0" w:space="0" w:color="auto"/>
        <w:left w:val="none" w:sz="0" w:space="0" w:color="auto"/>
        <w:bottom w:val="none" w:sz="0" w:space="0" w:color="auto"/>
        <w:right w:val="none" w:sz="0" w:space="0" w:color="auto"/>
      </w:divBdr>
    </w:div>
    <w:div w:id="934943559">
      <w:bodyDiv w:val="1"/>
      <w:marLeft w:val="0"/>
      <w:marRight w:val="0"/>
      <w:marTop w:val="0"/>
      <w:marBottom w:val="0"/>
      <w:divBdr>
        <w:top w:val="none" w:sz="0" w:space="0" w:color="auto"/>
        <w:left w:val="none" w:sz="0" w:space="0" w:color="auto"/>
        <w:bottom w:val="none" w:sz="0" w:space="0" w:color="auto"/>
        <w:right w:val="none" w:sz="0" w:space="0" w:color="auto"/>
      </w:divBdr>
    </w:div>
    <w:div w:id="945962242">
      <w:bodyDiv w:val="1"/>
      <w:marLeft w:val="0"/>
      <w:marRight w:val="0"/>
      <w:marTop w:val="0"/>
      <w:marBottom w:val="0"/>
      <w:divBdr>
        <w:top w:val="none" w:sz="0" w:space="0" w:color="auto"/>
        <w:left w:val="none" w:sz="0" w:space="0" w:color="auto"/>
        <w:bottom w:val="none" w:sz="0" w:space="0" w:color="auto"/>
        <w:right w:val="none" w:sz="0" w:space="0" w:color="auto"/>
      </w:divBdr>
    </w:div>
    <w:div w:id="1079016920">
      <w:bodyDiv w:val="1"/>
      <w:marLeft w:val="0"/>
      <w:marRight w:val="0"/>
      <w:marTop w:val="0"/>
      <w:marBottom w:val="0"/>
      <w:divBdr>
        <w:top w:val="none" w:sz="0" w:space="0" w:color="auto"/>
        <w:left w:val="none" w:sz="0" w:space="0" w:color="auto"/>
        <w:bottom w:val="none" w:sz="0" w:space="0" w:color="auto"/>
        <w:right w:val="none" w:sz="0" w:space="0" w:color="auto"/>
      </w:divBdr>
    </w:div>
    <w:div w:id="1170682088">
      <w:bodyDiv w:val="1"/>
      <w:marLeft w:val="0"/>
      <w:marRight w:val="0"/>
      <w:marTop w:val="0"/>
      <w:marBottom w:val="0"/>
      <w:divBdr>
        <w:top w:val="none" w:sz="0" w:space="0" w:color="auto"/>
        <w:left w:val="none" w:sz="0" w:space="0" w:color="auto"/>
        <w:bottom w:val="none" w:sz="0" w:space="0" w:color="auto"/>
        <w:right w:val="none" w:sz="0" w:space="0" w:color="auto"/>
      </w:divBdr>
    </w:div>
    <w:div w:id="1200509746">
      <w:bodyDiv w:val="1"/>
      <w:marLeft w:val="0"/>
      <w:marRight w:val="0"/>
      <w:marTop w:val="0"/>
      <w:marBottom w:val="0"/>
      <w:divBdr>
        <w:top w:val="none" w:sz="0" w:space="0" w:color="auto"/>
        <w:left w:val="none" w:sz="0" w:space="0" w:color="auto"/>
        <w:bottom w:val="none" w:sz="0" w:space="0" w:color="auto"/>
        <w:right w:val="none" w:sz="0" w:space="0" w:color="auto"/>
      </w:divBdr>
      <w:divsChild>
        <w:div w:id="114177960">
          <w:marLeft w:val="0"/>
          <w:marRight w:val="-3000"/>
          <w:marTop w:val="0"/>
          <w:marBottom w:val="0"/>
          <w:divBdr>
            <w:top w:val="none" w:sz="0" w:space="0" w:color="auto"/>
            <w:left w:val="none" w:sz="0" w:space="0" w:color="auto"/>
            <w:bottom w:val="none" w:sz="0" w:space="0" w:color="auto"/>
            <w:right w:val="none" w:sz="0" w:space="0" w:color="auto"/>
          </w:divBdr>
          <w:divsChild>
            <w:div w:id="2124642079">
              <w:marLeft w:val="0"/>
              <w:marRight w:val="3000"/>
              <w:marTop w:val="0"/>
              <w:marBottom w:val="0"/>
              <w:divBdr>
                <w:top w:val="none" w:sz="0" w:space="0" w:color="auto"/>
                <w:left w:val="none" w:sz="0" w:space="0" w:color="auto"/>
                <w:bottom w:val="none" w:sz="0" w:space="0" w:color="auto"/>
                <w:right w:val="none" w:sz="0" w:space="0" w:color="auto"/>
              </w:divBdr>
              <w:divsChild>
                <w:div w:id="15214015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918249882">
          <w:marLeft w:val="0"/>
          <w:marRight w:val="90"/>
          <w:marTop w:val="0"/>
          <w:marBottom w:val="0"/>
          <w:divBdr>
            <w:top w:val="none" w:sz="0" w:space="0" w:color="auto"/>
            <w:left w:val="none" w:sz="0" w:space="0" w:color="auto"/>
            <w:bottom w:val="none" w:sz="0" w:space="0" w:color="auto"/>
            <w:right w:val="none" w:sz="0" w:space="0" w:color="auto"/>
          </w:divBdr>
          <w:divsChild>
            <w:div w:id="1648512364">
              <w:marLeft w:val="0"/>
              <w:marRight w:val="0"/>
              <w:marTop w:val="0"/>
              <w:marBottom w:val="0"/>
              <w:divBdr>
                <w:top w:val="none" w:sz="0" w:space="0" w:color="auto"/>
                <w:left w:val="none" w:sz="0" w:space="0" w:color="auto"/>
                <w:bottom w:val="none" w:sz="0" w:space="0" w:color="auto"/>
                <w:right w:val="none" w:sz="0" w:space="0" w:color="auto"/>
              </w:divBdr>
              <w:divsChild>
                <w:div w:id="8040089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328904113">
      <w:bodyDiv w:val="1"/>
      <w:marLeft w:val="0"/>
      <w:marRight w:val="0"/>
      <w:marTop w:val="0"/>
      <w:marBottom w:val="0"/>
      <w:divBdr>
        <w:top w:val="none" w:sz="0" w:space="0" w:color="auto"/>
        <w:left w:val="none" w:sz="0" w:space="0" w:color="auto"/>
        <w:bottom w:val="none" w:sz="0" w:space="0" w:color="auto"/>
        <w:right w:val="none" w:sz="0" w:space="0" w:color="auto"/>
      </w:divBdr>
      <w:divsChild>
        <w:div w:id="1861314799">
          <w:marLeft w:val="0"/>
          <w:marRight w:val="-3000"/>
          <w:marTop w:val="0"/>
          <w:marBottom w:val="0"/>
          <w:divBdr>
            <w:top w:val="none" w:sz="0" w:space="0" w:color="auto"/>
            <w:left w:val="none" w:sz="0" w:space="0" w:color="auto"/>
            <w:bottom w:val="none" w:sz="0" w:space="0" w:color="auto"/>
            <w:right w:val="none" w:sz="0" w:space="0" w:color="auto"/>
          </w:divBdr>
          <w:divsChild>
            <w:div w:id="2077435950">
              <w:marLeft w:val="0"/>
              <w:marRight w:val="3000"/>
              <w:marTop w:val="0"/>
              <w:marBottom w:val="0"/>
              <w:divBdr>
                <w:top w:val="none" w:sz="0" w:space="0" w:color="auto"/>
                <w:left w:val="none" w:sz="0" w:space="0" w:color="auto"/>
                <w:bottom w:val="none" w:sz="0" w:space="0" w:color="auto"/>
                <w:right w:val="none" w:sz="0" w:space="0" w:color="auto"/>
              </w:divBdr>
              <w:divsChild>
                <w:div w:id="140109490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57403">
      <w:bodyDiv w:val="1"/>
      <w:marLeft w:val="0"/>
      <w:marRight w:val="0"/>
      <w:marTop w:val="0"/>
      <w:marBottom w:val="0"/>
      <w:divBdr>
        <w:top w:val="none" w:sz="0" w:space="0" w:color="auto"/>
        <w:left w:val="none" w:sz="0" w:space="0" w:color="auto"/>
        <w:bottom w:val="none" w:sz="0" w:space="0" w:color="auto"/>
        <w:right w:val="none" w:sz="0" w:space="0" w:color="auto"/>
      </w:divBdr>
    </w:div>
    <w:div w:id="1421097596">
      <w:bodyDiv w:val="1"/>
      <w:marLeft w:val="0"/>
      <w:marRight w:val="0"/>
      <w:marTop w:val="0"/>
      <w:marBottom w:val="0"/>
      <w:divBdr>
        <w:top w:val="none" w:sz="0" w:space="0" w:color="auto"/>
        <w:left w:val="none" w:sz="0" w:space="0" w:color="auto"/>
        <w:bottom w:val="none" w:sz="0" w:space="0" w:color="auto"/>
        <w:right w:val="none" w:sz="0" w:space="0" w:color="auto"/>
      </w:divBdr>
    </w:div>
    <w:div w:id="1458641110">
      <w:bodyDiv w:val="1"/>
      <w:marLeft w:val="0"/>
      <w:marRight w:val="0"/>
      <w:marTop w:val="0"/>
      <w:marBottom w:val="0"/>
      <w:divBdr>
        <w:top w:val="none" w:sz="0" w:space="0" w:color="auto"/>
        <w:left w:val="none" w:sz="0" w:space="0" w:color="auto"/>
        <w:bottom w:val="none" w:sz="0" w:space="0" w:color="auto"/>
        <w:right w:val="none" w:sz="0" w:space="0" w:color="auto"/>
      </w:divBdr>
    </w:div>
    <w:div w:id="1596595858">
      <w:bodyDiv w:val="1"/>
      <w:marLeft w:val="0"/>
      <w:marRight w:val="0"/>
      <w:marTop w:val="0"/>
      <w:marBottom w:val="0"/>
      <w:divBdr>
        <w:top w:val="none" w:sz="0" w:space="0" w:color="auto"/>
        <w:left w:val="none" w:sz="0" w:space="0" w:color="auto"/>
        <w:bottom w:val="none" w:sz="0" w:space="0" w:color="auto"/>
        <w:right w:val="none" w:sz="0" w:space="0" w:color="auto"/>
      </w:divBdr>
    </w:div>
    <w:div w:id="21191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ECBB3-96BF-4DB5-9942-FFF7BEDB7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24383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3042925</dc:creator>
  <cp:lastModifiedBy>3047835</cp:lastModifiedBy>
  <cp:revision>8</cp:revision>
  <cp:lastPrinted>2013-02-15T10:18:00Z</cp:lastPrinted>
  <dcterms:created xsi:type="dcterms:W3CDTF">2013-02-13T14:14:00Z</dcterms:created>
  <dcterms:modified xsi:type="dcterms:W3CDTF">2013-02-22T11:56:00Z</dcterms:modified>
</cp:coreProperties>
</file>