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970D" w14:textId="02E97D1D" w:rsidR="00E408B2" w:rsidRPr="00CF5EBE" w:rsidRDefault="000E3F77" w:rsidP="00570DB3">
      <w:pPr>
        <w:spacing w:after="0" w:line="360" w:lineRule="auto"/>
        <w:rPr>
          <w:rFonts w:ascii="Arial" w:eastAsia="Times New Roman" w:hAnsi="Arial" w:cs="Arial"/>
          <w:b/>
          <w:sz w:val="24"/>
          <w:szCs w:val="24"/>
        </w:rPr>
      </w:pPr>
      <w:r w:rsidRPr="000E3F77">
        <w:rPr>
          <w:rFonts w:ascii="Arial" w:eastAsia="Times New Roman" w:hAnsi="Arial" w:cs="Arial"/>
          <w:b/>
          <w:noProof/>
          <w:sz w:val="24"/>
          <w:szCs w:val="24"/>
          <w:lang w:eastAsia="en-GB"/>
        </w:rPr>
        <w:drawing>
          <wp:inline distT="0" distB="0" distL="0" distR="0" wp14:anchorId="47904375" wp14:editId="47F3598B">
            <wp:extent cx="2924175" cy="619125"/>
            <wp:effectExtent l="0" t="0" r="0" b="0"/>
            <wp:docPr id="1" name="Picture 1" descr="C:\Users\3045412\AppData\Local\Microsoft\Windows\INetCache\Content.MSO\200B0E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45412\AppData\Local\Microsoft\Windows\INetCache\Content.MSO\200B0E6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619125"/>
                    </a:xfrm>
                    <a:prstGeom prst="rect">
                      <a:avLst/>
                    </a:prstGeom>
                    <a:noFill/>
                    <a:ln>
                      <a:noFill/>
                    </a:ln>
                  </pic:spPr>
                </pic:pic>
              </a:graphicData>
            </a:graphic>
          </wp:inline>
        </w:drawing>
      </w:r>
      <w:r w:rsidRPr="000E3F77">
        <w:rPr>
          <w:rFonts w:ascii="Arial" w:eastAsia="Times New Roman" w:hAnsi="Arial" w:cs="Arial"/>
          <w:b/>
          <w:bCs/>
          <w:sz w:val="24"/>
          <w:szCs w:val="24"/>
        </w:rPr>
        <w:br/>
      </w:r>
      <w:r w:rsidR="00E408B2" w:rsidRPr="00CF5EBE">
        <w:rPr>
          <w:rFonts w:ascii="Arial" w:eastAsia="Times New Roman" w:hAnsi="Arial" w:cs="Arial"/>
          <w:b/>
          <w:sz w:val="24"/>
          <w:szCs w:val="24"/>
        </w:rPr>
        <w:t>Queen’s University Belfast</w:t>
      </w:r>
    </w:p>
    <w:p w14:paraId="75489381" w14:textId="77E69D0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5D0B87">
        <w:rPr>
          <w:rFonts w:ascii="Arial" w:eastAsia="Times New Roman" w:hAnsi="Arial" w:cs="Arial"/>
          <w:b/>
          <w:sz w:val="24"/>
          <w:szCs w:val="24"/>
        </w:rPr>
        <w:t>(February 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10"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42073252" w14:textId="77777777" w:rsidR="00BB7D27"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p>
    <w:p w14:paraId="2328B540" w14:textId="49AFCC6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application to </w:t>
      </w:r>
      <w:hyperlink r:id="rId11" w:history="1">
        <w:r w:rsidR="0016722F" w:rsidRPr="00CF5EBE">
          <w:rPr>
            <w:rStyle w:val="Hyperlink"/>
            <w:rFonts w:ascii="Arial" w:eastAsia="Times New Roman" w:hAnsi="Arial" w:cs="Arial"/>
            <w:sz w:val="24"/>
            <w:szCs w:val="24"/>
          </w:rPr>
          <w:t>egp@qub.ac.uk</w:t>
        </w:r>
      </w:hyperlink>
      <w:r w:rsidRPr="00CF5EBE">
        <w:rPr>
          <w:rFonts w:ascii="Arial" w:eastAsia="Times New Roman" w:hAnsi="Arial" w:cs="Arial"/>
          <w:sz w:val="24"/>
          <w:szCs w:val="24"/>
        </w:rPr>
        <w:t xml:space="preserve"> </w:t>
      </w:r>
      <w:r w:rsidRPr="00CF5EBE">
        <w:rPr>
          <w:rFonts w:ascii="Arial" w:eastAsia="Times New Roman" w:hAnsi="Arial" w:cs="Arial"/>
          <w:b/>
          <w:sz w:val="24"/>
          <w:szCs w:val="24"/>
        </w:rPr>
        <w:t>at least two weeks in advance</w:t>
      </w:r>
      <w:r w:rsidRPr="00CF5EBE">
        <w:rPr>
          <w:rFonts w:ascii="Arial" w:eastAsia="Times New Roman" w:hAnsi="Arial" w:cs="Arial"/>
          <w:sz w:val="24"/>
          <w:szCs w:val="24"/>
        </w:rPr>
        <w:t xml:space="preserve"> of the proposed commencement date of the title.</w:t>
      </w:r>
    </w:p>
    <w:p w14:paraId="16F06B74" w14:textId="77777777" w:rsidR="005D0B87" w:rsidRPr="00CF5EBE" w:rsidRDefault="005D0B87"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19FC2B75" w:rsidR="00E408B2" w:rsidRPr="00CF5EBE" w:rsidRDefault="00275931" w:rsidP="00570DB3">
            <w:pPr>
              <w:spacing w:after="0" w:line="360" w:lineRule="auto"/>
              <w:rPr>
                <w:rFonts w:ascii="Arial" w:eastAsia="Times New Roman" w:hAnsi="Arial" w:cs="Arial"/>
                <w:b/>
                <w:sz w:val="24"/>
                <w:szCs w:val="24"/>
              </w:rPr>
            </w:pPr>
            <w:r>
              <w:rPr>
                <w:rFonts w:ascii="Arial" w:eastAsia="Times New Roman" w:hAnsi="Arial" w:cs="Arial"/>
                <w:b/>
                <w:sz w:val="24"/>
                <w:szCs w:val="24"/>
              </w:rPr>
              <w:t>Biological Sciences/IGFS</w:t>
            </w: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432E8004"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r w:rsidR="005D0B87">
              <w:rPr>
                <w:rFonts w:ascii="Arial" w:eastAsia="Times New Roman" w:hAnsi="Arial" w:cs="Arial"/>
                <w:b/>
                <w:sz w:val="24"/>
                <w:szCs w:val="24"/>
              </w:rPr>
              <w:t xml:space="preserve">  Research and PGR Team</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3F0F1FEF" w:rsidR="006D7F5C" w:rsidRPr="00CF5EBE" w:rsidRDefault="006D7F5C" w:rsidP="0027593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r w:rsidR="00275931">
              <w:t xml:space="preserve"> </w:t>
            </w:r>
            <w:r w:rsidR="00275931" w:rsidRPr="00275931">
              <w:rPr>
                <w:rFonts w:ascii="Arial" w:eastAsia="Times New Roman" w:hAnsi="Arial" w:cs="Arial"/>
                <w:b/>
                <w:sz w:val="24"/>
                <w:szCs w:val="24"/>
              </w:rPr>
              <w:t>SBSIGFSVRT@qub.ac.uk</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614133D1" w:rsidR="006D7F5C" w:rsidRPr="00CF5EBE" w:rsidRDefault="005D0B87" w:rsidP="00570DB3">
            <w:pPr>
              <w:spacing w:after="0" w:line="360" w:lineRule="auto"/>
              <w:rPr>
                <w:rFonts w:ascii="Arial" w:eastAsia="Times New Roman" w:hAnsi="Arial" w:cs="Arial"/>
                <w:b/>
                <w:sz w:val="24"/>
                <w:szCs w:val="24"/>
              </w:rPr>
            </w:pPr>
            <w:r>
              <w:rPr>
                <w:rFonts w:ascii="Arial" w:eastAsia="Times New Roman" w:hAnsi="Arial" w:cs="Arial"/>
                <w:b/>
                <w:sz w:val="24"/>
                <w:szCs w:val="24"/>
              </w:rPr>
              <w:t>N/A</w:t>
            </w: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03DE539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r w:rsidR="005D0B87">
              <w:rPr>
                <w:rFonts w:ascii="Arial" w:eastAsia="Times New Roman" w:hAnsi="Arial" w:cs="Arial"/>
                <w:b/>
                <w:sz w:val="24"/>
                <w:szCs w:val="24"/>
              </w:rPr>
              <w:t xml:space="preserve"> </w:t>
            </w:r>
            <w:r w:rsidR="005D0B87">
              <w:rPr>
                <w:rFonts w:ascii="Arial" w:eastAsia="Times New Roman" w:hAnsi="Arial" w:cs="Arial"/>
                <w:b/>
                <w:sz w:val="24"/>
                <w:szCs w:val="24"/>
              </w:rPr>
              <w:t>Research and PGR Team</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5C53DAEC" w:rsidR="006D7F5C" w:rsidRPr="00CF5EBE" w:rsidRDefault="006D7F5C" w:rsidP="0027593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r w:rsidR="00275931">
              <w:t xml:space="preserve"> </w:t>
            </w:r>
            <w:r w:rsidR="00275931">
              <w:rPr>
                <w:rFonts w:ascii="Arial" w:eastAsia="Times New Roman" w:hAnsi="Arial" w:cs="Arial"/>
                <w:b/>
                <w:sz w:val="24"/>
                <w:szCs w:val="24"/>
              </w:rPr>
              <w:t>SBSIGFSVRT@qub.ac.uk;</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5D0B87" w:rsidRPr="00CF5EBE" w:rsidRDefault="005D0B87"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06ED7B68" w14:textId="5FA3F662" w:rsidR="00CF5EBE" w:rsidRDefault="00CF5EBE" w:rsidP="00570DB3">
      <w:pPr>
        <w:spacing w:after="0" w:line="360" w:lineRule="auto"/>
        <w:rPr>
          <w:rFonts w:ascii="Arial" w:hAnsi="Arial" w:cs="Arial"/>
          <w:sz w:val="24"/>
          <w:szCs w:val="24"/>
        </w:rPr>
      </w:pPr>
    </w:p>
    <w:p w14:paraId="302FF0E2" w14:textId="3A38DB6E" w:rsidR="00CF5EBE" w:rsidRDefault="00CF5EBE"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34ACB241" w:rsidR="00E84EEC" w:rsidRPr="00CF5EBE" w:rsidRDefault="00E84EEC" w:rsidP="00570DB3">
            <w:pPr>
              <w:spacing w:after="0" w:line="360" w:lineRule="auto"/>
              <w:rPr>
                <w:rFonts w:ascii="Arial" w:eastAsia="Times New Roman" w:hAnsi="Arial" w:cs="Arial"/>
                <w:b/>
                <w:sz w:val="24"/>
                <w:szCs w:val="24"/>
              </w:rPr>
            </w:pPr>
          </w:p>
        </w:tc>
      </w:tr>
      <w:tr w:rsidR="005D0B87" w:rsidRPr="00CF5EBE" w14:paraId="7AB37235" w14:textId="77777777" w:rsidTr="001A7723">
        <w:trPr>
          <w:trHeight w:val="526"/>
        </w:trPr>
        <w:tc>
          <w:tcPr>
            <w:tcW w:w="4658" w:type="dxa"/>
          </w:tcPr>
          <w:p w14:paraId="39B9FC2C" w14:textId="603F4559" w:rsidR="005D0B87" w:rsidRPr="00CF5EBE" w:rsidRDefault="005D0B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2F0C01F2" w14:textId="77777777" w:rsidR="005D0B87" w:rsidRPr="00CF5EBE" w:rsidRDefault="005D0B87"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58234F71"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5DAB7E96" w14:textId="77777777" w:rsidR="005D0B87" w:rsidRPr="00CF5EBE" w:rsidRDefault="005D0B87" w:rsidP="005D0B87">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1E11C65A" w14:textId="77777777" w:rsidR="005D0B87" w:rsidRDefault="005D0B87" w:rsidP="005D0B87">
            <w:pPr>
              <w:pStyle w:val="ListParagraph"/>
              <w:numPr>
                <w:ilvl w:val="0"/>
                <w:numId w:val="3"/>
              </w:numPr>
              <w:spacing w:after="0" w:line="360" w:lineRule="auto"/>
              <w:rPr>
                <w:rFonts w:ascii="Arial" w:eastAsia="Times New Roman" w:hAnsi="Arial" w:cs="Arial"/>
                <w:b/>
                <w:sz w:val="24"/>
                <w:szCs w:val="24"/>
              </w:rPr>
            </w:pPr>
            <w:r w:rsidRPr="005D0B87">
              <w:rPr>
                <w:rFonts w:ascii="Arial" w:eastAsia="Times New Roman" w:hAnsi="Arial" w:cs="Arial"/>
                <w:b/>
                <w:sz w:val="24"/>
                <w:szCs w:val="24"/>
              </w:rPr>
              <w:t>Telephone Number:</w:t>
            </w:r>
          </w:p>
          <w:p w14:paraId="48396A3D" w14:textId="034235AC" w:rsidR="005D0B87" w:rsidRPr="005D0B87" w:rsidRDefault="005D0B87" w:rsidP="005D0B87">
            <w:pPr>
              <w:pStyle w:val="ListParagraph"/>
              <w:numPr>
                <w:ilvl w:val="0"/>
                <w:numId w:val="3"/>
              </w:numPr>
              <w:spacing w:after="0" w:line="360" w:lineRule="auto"/>
              <w:rPr>
                <w:rFonts w:ascii="Arial" w:eastAsia="Times New Roman" w:hAnsi="Arial" w:cs="Arial"/>
                <w:b/>
                <w:sz w:val="24"/>
                <w:szCs w:val="24"/>
              </w:rPr>
            </w:pPr>
            <w:r w:rsidRPr="005D0B87">
              <w:rPr>
                <w:rFonts w:ascii="Arial" w:eastAsia="Times New Roman" w:hAnsi="Arial" w:cs="Arial"/>
                <w:b/>
                <w:sz w:val="24"/>
                <w:szCs w:val="24"/>
              </w:rPr>
              <w:t>Email Address</w:t>
            </w:r>
          </w:p>
        </w:tc>
        <w:tc>
          <w:tcPr>
            <w:tcW w:w="4658" w:type="dxa"/>
          </w:tcPr>
          <w:p w14:paraId="5DAD768F" w14:textId="7FE0BE6B"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7BEF3DDE"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 Title-holder</w:t>
            </w:r>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58E4C494"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If yes, please provide 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62604FFD"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Must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743BFAC3" w14:textId="77777777" w:rsidR="00E84EEC" w:rsidRPr="00CF5EBE" w:rsidRDefault="00E84EEC" w:rsidP="00570DB3">
            <w:pPr>
              <w:spacing w:after="0" w:line="360" w:lineRule="auto"/>
              <w:rPr>
                <w:rFonts w:ascii="Arial" w:eastAsia="Times New Roman" w:hAnsi="Arial" w:cs="Arial"/>
                <w:sz w:val="24"/>
                <w:szCs w:val="24"/>
              </w:rPr>
            </w:pP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36ED779" w14:textId="7628DC3D"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Must be prior to the start date of the Visiting Scholar Title </w:t>
            </w:r>
          </w:p>
          <w:p w14:paraId="3E4CFE72" w14:textId="77777777" w:rsidR="00E84EEC" w:rsidRPr="00CF5EBE" w:rsidRDefault="00E84EEC" w:rsidP="00570DB3">
            <w:pPr>
              <w:spacing w:after="0" w:line="360" w:lineRule="auto"/>
              <w:rPr>
                <w:rFonts w:ascii="Arial" w:eastAsia="Times New Roman" w:hAnsi="Arial" w:cs="Arial"/>
                <w:sz w:val="24"/>
                <w:szCs w:val="24"/>
              </w:rPr>
            </w:pP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2"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status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0F3DA001"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(please specify even if firm dates are not yet confirmed, e.g. 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36E427E6" w14:textId="598124FC" w:rsidR="0078224D" w:rsidRDefault="0078224D" w:rsidP="00570DB3">
      <w:pPr>
        <w:spacing w:after="0" w:line="360" w:lineRule="auto"/>
        <w:rPr>
          <w:rFonts w:ascii="Arial" w:hAnsi="Arial" w:cs="Arial"/>
          <w:sz w:val="24"/>
          <w:szCs w:val="24"/>
        </w:rPr>
      </w:pPr>
    </w:p>
    <w:p w14:paraId="4A74C504" w14:textId="7CB712C0" w:rsidR="00CF5EBE" w:rsidRDefault="00CF5EBE" w:rsidP="00570DB3">
      <w:pPr>
        <w:spacing w:after="0" w:line="360" w:lineRule="auto"/>
        <w:rPr>
          <w:rFonts w:ascii="Arial" w:hAnsi="Arial" w:cs="Arial"/>
          <w:sz w:val="24"/>
          <w:szCs w:val="24"/>
        </w:rPr>
      </w:pPr>
    </w:p>
    <w:p w14:paraId="2193DF25" w14:textId="77777777" w:rsidR="0078224D" w:rsidRPr="00CF5EBE" w:rsidRDefault="0078224D"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78224D">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78224D">
        <w:trPr>
          <w:trHeight w:val="428"/>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3"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4"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5D0B87" w:rsidP="00570DB3">
            <w:pPr>
              <w:spacing w:after="0" w:line="360" w:lineRule="auto"/>
              <w:rPr>
                <w:rFonts w:ascii="Arial" w:hAnsi="Arial" w:cs="Arial"/>
                <w:sz w:val="24"/>
                <w:szCs w:val="24"/>
              </w:rPr>
            </w:pPr>
            <w:hyperlink r:id="rId15" w:history="1">
              <w:r w:rsidR="0078224D" w:rsidRPr="00CF5EBE">
                <w:rPr>
                  <w:rStyle w:val="Hyperlink"/>
                  <w:rFonts w:ascii="Arial" w:hAnsi="Arial" w:cs="Arial"/>
                  <w:sz w:val="24"/>
                  <w:szCs w:val="24"/>
                </w:rPr>
                <w:t>Academic subjects relevant to ATAS</w:t>
              </w:r>
            </w:hyperlink>
          </w:p>
          <w:p w14:paraId="6FADCB5B" w14:textId="77777777" w:rsidR="0078224D" w:rsidRPr="00CF5EBE" w:rsidRDefault="005D0B87" w:rsidP="00570DB3">
            <w:pPr>
              <w:spacing w:after="0" w:line="360" w:lineRule="auto"/>
              <w:rPr>
                <w:rFonts w:ascii="Arial" w:hAnsi="Arial" w:cs="Arial"/>
                <w:sz w:val="24"/>
                <w:szCs w:val="24"/>
              </w:rPr>
            </w:pPr>
            <w:hyperlink r:id="rId16" w:history="1">
              <w:r w:rsidR="0078224D"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61B4C945" w:rsidR="0078224D" w:rsidRPr="00CF5EBE" w:rsidRDefault="009B6E22" w:rsidP="00570DB3">
            <w:pPr>
              <w:spacing w:after="0" w:line="360" w:lineRule="auto"/>
              <w:rPr>
                <w:rFonts w:ascii="Arial" w:hAnsi="Arial" w:cs="Arial"/>
                <w:i/>
                <w:iCs/>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 xml:space="preserve">certificate as a visitor, you do not have to obtain this before applying for a visa (where relevant) but you should obtain it before travelling to the UK. </w:t>
            </w:r>
            <w:r w:rsidR="0078224D" w:rsidRPr="005D0B87">
              <w:rPr>
                <w:rFonts w:ascii="Arial" w:hAnsi="Arial" w:cs="Arial"/>
                <w:i/>
                <w:iCs/>
                <w:color w:val="FF0000"/>
                <w:sz w:val="24"/>
                <w:szCs w:val="24"/>
              </w:rPr>
              <w:t xml:space="preserve">International Staff Support </w:t>
            </w:r>
            <w:r w:rsidRPr="005D0B87">
              <w:rPr>
                <w:rFonts w:ascii="Arial" w:hAnsi="Arial" w:cs="Arial"/>
                <w:i/>
                <w:iCs/>
                <w:color w:val="FF0000"/>
                <w:sz w:val="24"/>
                <w:szCs w:val="24"/>
              </w:rPr>
              <w:t xml:space="preserve">in Queen’s </w:t>
            </w:r>
            <w:r w:rsidR="0078224D" w:rsidRPr="005D0B87">
              <w:rPr>
                <w:rFonts w:ascii="Arial" w:hAnsi="Arial" w:cs="Arial"/>
                <w:i/>
                <w:iCs/>
                <w:color w:val="FF0000"/>
                <w:sz w:val="24"/>
                <w:szCs w:val="24"/>
              </w:rPr>
              <w:t>must check the ATAS certificate before allowing the research to start, and if this is not provided you will not be permitted on-site.</w:t>
            </w:r>
          </w:p>
          <w:p w14:paraId="1D5751DA" w14:textId="77777777" w:rsidR="0078224D" w:rsidRPr="00CF5EBE" w:rsidRDefault="0078224D" w:rsidP="00570DB3">
            <w:pPr>
              <w:spacing w:after="0" w:line="360" w:lineRule="auto"/>
              <w:rPr>
                <w:rFonts w:ascii="Arial" w:hAnsi="Arial" w:cs="Arial"/>
                <w:b/>
                <w:bCs/>
                <w:sz w:val="24"/>
                <w:szCs w:val="24"/>
              </w:rPr>
            </w:pPr>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4B5F698A" w14:textId="77777777" w:rsidR="000D4BCD" w:rsidRPr="00CF5EBE" w:rsidRDefault="000D4BCD" w:rsidP="00570DB3">
            <w:pPr>
              <w:spacing w:after="0" w:line="360" w:lineRule="auto"/>
              <w:rPr>
                <w:rFonts w:ascii="Arial" w:eastAsia="Times New Roman" w:hAnsi="Arial" w:cs="Arial"/>
                <w:sz w:val="24"/>
                <w:szCs w:val="24"/>
              </w:rPr>
            </w:pPr>
          </w:p>
          <w:p w14:paraId="66FDD0F0" w14:textId="77777777" w:rsidR="000D4BCD" w:rsidRPr="00CF5EBE" w:rsidRDefault="000D4BCD" w:rsidP="00570DB3">
            <w:pPr>
              <w:spacing w:after="0" w:line="360" w:lineRule="auto"/>
              <w:rPr>
                <w:rFonts w:ascii="Arial" w:eastAsia="Times New Roman" w:hAnsi="Arial" w:cs="Arial"/>
                <w:sz w:val="24"/>
                <w:szCs w:val="24"/>
              </w:rPr>
            </w:pPr>
          </w:p>
          <w:p w14:paraId="07906AFD" w14:textId="2660B49E" w:rsidR="000D4BCD" w:rsidRPr="00CF5EBE" w:rsidRDefault="000D4BCD"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408B2" w:rsidRPr="00CF5EBE" w14:paraId="19826B7F" w14:textId="77777777" w:rsidTr="002F544B">
        <w:trPr>
          <w:trHeight w:val="1610"/>
        </w:trPr>
        <w:tc>
          <w:tcPr>
            <w:tcW w:w="9395" w:type="dxa"/>
            <w:gridSpan w:val="2"/>
            <w:shd w:val="clear" w:color="auto" w:fill="FFFFFF"/>
          </w:tcPr>
          <w:p w14:paraId="5DAB8E64" w14:textId="28E4A4B4" w:rsidR="00A86758"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Description of the Proposed Research Collaboration with the School</w:t>
            </w:r>
          </w:p>
        </w:tc>
      </w:tr>
      <w:tr w:rsidR="00E408B2" w:rsidRPr="00CF5EBE" w14:paraId="47FD1E9D" w14:textId="77777777" w:rsidTr="002F544B">
        <w:trPr>
          <w:trHeight w:val="552"/>
        </w:trPr>
        <w:tc>
          <w:tcPr>
            <w:tcW w:w="5594" w:type="dxa"/>
          </w:tcPr>
          <w:p w14:paraId="601A2985" w14:textId="23FBE449"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w:t>
            </w:r>
          </w:p>
          <w:p w14:paraId="36D6AC00" w14:textId="77777777" w:rsidR="005D0B87" w:rsidRDefault="005D0B87" w:rsidP="005D0B87">
            <w:pPr>
              <w:spacing w:after="0" w:line="360" w:lineRule="auto"/>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e.g.</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self</w:t>
            </w:r>
            <w:proofErr w:type="spellEnd"/>
            <w:r>
              <w:rPr>
                <w:rFonts w:ascii="Arial" w:eastAsia="Times New Roman" w:hAnsi="Arial" w:cs="Arial"/>
                <w:sz w:val="24"/>
                <w:szCs w:val="24"/>
              </w:rPr>
              <w:t>*, grant funded, employer funded)</w:t>
            </w:r>
          </w:p>
          <w:p w14:paraId="3B62A075" w14:textId="11718C61" w:rsidR="005D0B87" w:rsidRPr="00CF5EBE" w:rsidRDefault="005D0B87" w:rsidP="00570DB3">
            <w:pPr>
              <w:spacing w:after="0" w:line="360" w:lineRule="auto"/>
              <w:rPr>
                <w:rFonts w:ascii="Arial" w:eastAsia="Times New Roman" w:hAnsi="Arial" w:cs="Arial"/>
                <w:sz w:val="24"/>
                <w:szCs w:val="24"/>
              </w:rPr>
            </w:pPr>
            <w:r>
              <w:rPr>
                <w:rFonts w:ascii="Arial" w:eastAsia="Times New Roman" w:hAnsi="Arial" w:cs="Arial"/>
                <w:sz w:val="24"/>
                <w:szCs w:val="24"/>
              </w:rPr>
              <w:t xml:space="preserve">*NB If self-funded the nominee and Head of School will be required to confirm that both are satisfied with this </w:t>
            </w:r>
            <w:proofErr w:type="gramStart"/>
            <w:r>
              <w:rPr>
                <w:rFonts w:ascii="Arial" w:eastAsia="Times New Roman" w:hAnsi="Arial" w:cs="Arial"/>
                <w:sz w:val="24"/>
                <w:szCs w:val="24"/>
              </w:rPr>
              <w:t>arrangement</w:t>
            </w:r>
            <w:proofErr w:type="gramEnd"/>
            <w:r>
              <w:rPr>
                <w:rFonts w:ascii="Arial" w:eastAsia="Times New Roman" w:hAnsi="Arial" w:cs="Arial"/>
                <w:sz w:val="24"/>
                <w:szCs w:val="24"/>
              </w:rPr>
              <w:t xml:space="preserve"> and this will be audited. Self-funded typically includes those who are self-employed/retired</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5D0B87" w:rsidRPr="00CF5EBE" w14:paraId="128066A2" w14:textId="77777777" w:rsidTr="002F544B">
        <w:trPr>
          <w:trHeight w:val="552"/>
        </w:trPr>
        <w:tc>
          <w:tcPr>
            <w:tcW w:w="5594" w:type="dxa"/>
          </w:tcPr>
          <w:p w14:paraId="2F6602BC" w14:textId="3A26F8F6" w:rsidR="005D0B87" w:rsidRPr="00CF5EBE" w:rsidRDefault="005D0B87" w:rsidP="005D0B87">
            <w:pPr>
              <w:spacing w:after="0" w:line="360" w:lineRule="auto"/>
              <w:rPr>
                <w:rFonts w:ascii="Arial" w:eastAsia="Times New Roman" w:hAnsi="Arial" w:cs="Arial"/>
                <w:b/>
                <w:sz w:val="24"/>
                <w:szCs w:val="24"/>
              </w:rPr>
            </w:pPr>
            <w:r>
              <w:rPr>
                <w:rFonts w:ascii="Arial" w:hAnsi="Arial" w:cs="Arial"/>
                <w:b/>
                <w:bCs/>
                <w:sz w:val="24"/>
                <w:szCs w:val="24"/>
              </w:rPr>
              <w:t xml:space="preserve">The nominee has confirmed that they are satisfied with their </w:t>
            </w:r>
            <w:r w:rsidRPr="00E75314">
              <w:rPr>
                <w:rFonts w:ascii="Arial" w:hAnsi="Arial" w:cs="Arial"/>
                <w:b/>
                <w:bCs/>
                <w:sz w:val="24"/>
                <w:szCs w:val="24"/>
              </w:rPr>
              <w:t>self-funded status</w:t>
            </w:r>
          </w:p>
        </w:tc>
        <w:tc>
          <w:tcPr>
            <w:tcW w:w="3801" w:type="dxa"/>
          </w:tcPr>
          <w:p w14:paraId="0429BD87" w14:textId="77777777" w:rsidR="005D0B87" w:rsidRDefault="005D0B87" w:rsidP="005D0B87">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7783B33F" w14:textId="77777777" w:rsidR="005D0B87" w:rsidRPr="00CF5EBE" w:rsidRDefault="005D0B87" w:rsidP="005D0B87">
            <w:pPr>
              <w:spacing w:after="0" w:line="360" w:lineRule="auto"/>
              <w:rPr>
                <w:rFonts w:ascii="Arial" w:eastAsia="Times New Roman" w:hAnsi="Arial" w:cs="Arial"/>
                <w:sz w:val="24"/>
                <w:szCs w:val="24"/>
              </w:rPr>
            </w:pPr>
          </w:p>
        </w:tc>
      </w:tr>
      <w:tr w:rsidR="005D0B87" w:rsidRPr="00CF5EBE" w14:paraId="05F73DA1" w14:textId="77777777" w:rsidTr="002F544B">
        <w:tc>
          <w:tcPr>
            <w:tcW w:w="5594" w:type="dxa"/>
          </w:tcPr>
          <w:p w14:paraId="548C587B" w14:textId="77777777" w:rsidR="005D0B87" w:rsidRPr="00CF5EBE" w:rsidRDefault="005D0B87" w:rsidP="005D0B87">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5D0B87" w:rsidRPr="00CF5EBE" w:rsidRDefault="005D0B87" w:rsidP="005D0B87">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People and Culture, and agency or casual workers </w:t>
            </w:r>
            <w:r w:rsidRPr="00CF5EBE">
              <w:rPr>
                <w:rFonts w:ascii="Arial" w:eastAsia="Times New Roman" w:hAnsi="Arial" w:cs="Arial"/>
                <w:sz w:val="24"/>
                <w:szCs w:val="24"/>
              </w:rPr>
              <w:lastRenderedPageBreak/>
              <w:t xml:space="preserve">should be processed by the School, not through a Visiting Title.   </w:t>
            </w:r>
          </w:p>
        </w:tc>
        <w:tc>
          <w:tcPr>
            <w:tcW w:w="3801" w:type="dxa"/>
          </w:tcPr>
          <w:p w14:paraId="440EC70E" w14:textId="77777777" w:rsidR="005D0B87" w:rsidRPr="00CF5EBE" w:rsidRDefault="005D0B87" w:rsidP="005D0B87">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Yes/No</w:t>
            </w:r>
            <w:r w:rsidRPr="00CF5EBE">
              <w:rPr>
                <w:rFonts w:ascii="Arial" w:eastAsia="Times New Roman" w:hAnsi="Arial" w:cs="Arial"/>
                <w:sz w:val="24"/>
                <w:szCs w:val="24"/>
              </w:rPr>
              <w:t xml:space="preserve"> (delete as applicable)  </w:t>
            </w:r>
          </w:p>
        </w:tc>
      </w:tr>
      <w:tr w:rsidR="005D0B87" w:rsidRPr="00CF5EBE" w14:paraId="057DB3AF" w14:textId="77777777" w:rsidTr="002F544B">
        <w:tc>
          <w:tcPr>
            <w:tcW w:w="5594" w:type="dxa"/>
          </w:tcPr>
          <w:p w14:paraId="29657D65" w14:textId="197A6106" w:rsidR="005D0B87" w:rsidRPr="00CF5EBE" w:rsidRDefault="005D0B87" w:rsidP="005D0B87">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Will the Candidate be a Registered Student at Queen’s during the duration of the title? </w:t>
            </w:r>
          </w:p>
          <w:p w14:paraId="3588587E" w14:textId="72B6D9AB" w:rsidR="005D0B87" w:rsidRPr="00CF5EBE" w:rsidRDefault="005D0B87" w:rsidP="005D0B87">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5D0B87" w:rsidRPr="00CF5EBE" w:rsidRDefault="005D0B87" w:rsidP="005D0B87">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5D0B87" w:rsidRPr="00CF5EBE" w14:paraId="6C205A30" w14:textId="77777777" w:rsidTr="002F544B">
        <w:tc>
          <w:tcPr>
            <w:tcW w:w="9395" w:type="dxa"/>
            <w:gridSpan w:val="2"/>
          </w:tcPr>
          <w:p w14:paraId="4262F3FA" w14:textId="77777777" w:rsidR="005D0B87" w:rsidRPr="00CF5EBE" w:rsidRDefault="005D0B87" w:rsidP="005D0B87">
            <w:pPr>
              <w:spacing w:after="0" w:line="360" w:lineRule="auto"/>
              <w:rPr>
                <w:rFonts w:ascii="Arial" w:eastAsia="Times New Roman" w:hAnsi="Arial" w:cs="Arial"/>
                <w:b/>
                <w:sz w:val="24"/>
                <w:szCs w:val="24"/>
              </w:rPr>
            </w:pPr>
            <w:r w:rsidRPr="00CF5EBE">
              <w:rPr>
                <w:rFonts w:ascii="Arial" w:eastAsia="Times New Roman" w:hAnsi="Arial" w:cs="Arial"/>
                <w:b/>
                <w:sz w:val="24"/>
                <w:szCs w:val="24"/>
              </w:rPr>
              <w:t>If this person will be engaged in any activity with children and/or vulnerable adults, the School must comply with the relevant safeguarding measures set out in the University’s Safeguarding Children and Vulnerable Adults Policy. Please see:</w:t>
            </w:r>
          </w:p>
          <w:p w14:paraId="69368886" w14:textId="77777777" w:rsidR="005D0B87" w:rsidRPr="00CF5EBE" w:rsidRDefault="005D0B87" w:rsidP="005D0B87">
            <w:pPr>
              <w:spacing w:after="0" w:line="360" w:lineRule="auto"/>
              <w:rPr>
                <w:rFonts w:ascii="Arial" w:eastAsia="Times New Roman" w:hAnsi="Arial" w:cs="Arial"/>
                <w:b/>
                <w:sz w:val="24"/>
                <w:szCs w:val="24"/>
              </w:rPr>
            </w:pPr>
            <w:hyperlink r:id="rId17" w:history="1">
              <w:r w:rsidRPr="00CF5EBE">
                <w:rPr>
                  <w:rStyle w:val="Hyperlink"/>
                  <w:rFonts w:ascii="Arial" w:hAnsi="Arial" w:cs="Arial"/>
                  <w:sz w:val="24"/>
                  <w:szCs w:val="24"/>
                </w:rPr>
                <w:t>http://www.qub.ac.uk/hr/LegalServicesUnit/SafeguardingChildrenandVulnerableAdults/</w:t>
              </w:r>
            </w:hyperlink>
          </w:p>
        </w:tc>
      </w:tr>
    </w:tbl>
    <w:p w14:paraId="732FF57C" w14:textId="5CDB51D7" w:rsidR="008A2B41" w:rsidRPr="00CF5EBE" w:rsidRDefault="008A2B41"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7143C04A" w14:textId="77777777" w:rsidR="005D0B87" w:rsidRPr="00CF5EBE" w:rsidRDefault="005D0B87" w:rsidP="005D0B87">
            <w:pPr>
              <w:spacing w:after="0" w:line="360" w:lineRule="auto"/>
              <w:rPr>
                <w:rFonts w:ascii="Arial" w:eastAsia="Times New Roman" w:hAnsi="Arial" w:cs="Arial"/>
                <w:sz w:val="24"/>
                <w:szCs w:val="24"/>
              </w:rPr>
            </w:pPr>
            <w:r w:rsidRPr="00CF5EBE">
              <w:rPr>
                <w:rFonts w:ascii="Arial" w:eastAsia="Times New Roman" w:hAnsi="Arial" w:cs="Arial"/>
                <w:sz w:val="24"/>
                <w:szCs w:val="24"/>
              </w:rPr>
              <w:t>I recommend that the title Visiting Scholar be conferred on the above candidate</w:t>
            </w:r>
            <w:r>
              <w:rPr>
                <w:rFonts w:ascii="Arial" w:eastAsia="Times New Roman" w:hAnsi="Arial" w:cs="Arial"/>
                <w:sz w:val="24"/>
                <w:szCs w:val="24"/>
              </w:rPr>
              <w:t xml:space="preserve"> and confirm that the </w:t>
            </w:r>
            <w:proofErr w:type="gramStart"/>
            <w:r>
              <w:rPr>
                <w:rFonts w:ascii="Arial" w:eastAsia="Times New Roman" w:hAnsi="Arial" w:cs="Arial"/>
                <w:sz w:val="24"/>
                <w:szCs w:val="24"/>
              </w:rPr>
              <w:t>School</w:t>
            </w:r>
            <w:proofErr w:type="gramEnd"/>
            <w:r>
              <w:rPr>
                <w:rFonts w:ascii="Arial" w:eastAsia="Times New Roman" w:hAnsi="Arial" w:cs="Arial"/>
                <w:sz w:val="24"/>
                <w:szCs w:val="24"/>
              </w:rPr>
              <w:t xml:space="preserve"> and nominee are satisfied with the arrangement where the nominee is self-funded</w:t>
            </w:r>
            <w:r w:rsidRPr="00CF5EBE">
              <w:rPr>
                <w:rFonts w:ascii="Arial" w:eastAsia="Times New Roman" w:hAnsi="Arial" w:cs="Arial"/>
                <w:sz w:val="24"/>
                <w:szCs w:val="24"/>
              </w:rPr>
              <w:t>.</w:t>
            </w:r>
          </w:p>
          <w:p w14:paraId="5807BDA6" w14:textId="5F8F759B" w:rsidR="00235024" w:rsidRPr="00CF5EBE" w:rsidRDefault="002F07C3"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       </w:t>
            </w:r>
          </w:p>
          <w:p w14:paraId="3C036BD6" w14:textId="77777777" w:rsidR="00235024" w:rsidRPr="00CF5EBE" w:rsidRDefault="0023502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Name of Signatory: </w:t>
            </w:r>
          </w:p>
          <w:p w14:paraId="6A4CC51C" w14:textId="1A8D195E" w:rsidR="00235024" w:rsidRPr="00CF5EBE" w:rsidRDefault="00275931" w:rsidP="00570DB3">
            <w:pPr>
              <w:spacing w:after="0" w:line="360" w:lineRule="auto"/>
              <w:rPr>
                <w:rFonts w:ascii="Arial" w:eastAsia="Times New Roman" w:hAnsi="Arial" w:cs="Arial"/>
                <w:sz w:val="24"/>
                <w:szCs w:val="24"/>
              </w:rPr>
            </w:pPr>
            <w:r>
              <w:rPr>
                <w:rFonts w:ascii="Arial" w:eastAsia="Times New Roman" w:hAnsi="Arial" w:cs="Arial"/>
                <w:sz w:val="24"/>
                <w:szCs w:val="24"/>
              </w:rPr>
              <w:t>Prof Geoff McMullan</w:t>
            </w:r>
          </w:p>
          <w:p w14:paraId="1E32B13E" w14:textId="77777777" w:rsidR="00235024" w:rsidRPr="00CF5EBE" w:rsidRDefault="00235024" w:rsidP="00570DB3">
            <w:pPr>
              <w:spacing w:after="0" w:line="360" w:lineRule="auto"/>
              <w:rPr>
                <w:rFonts w:ascii="Arial" w:eastAsia="Times New Roman" w:hAnsi="Arial" w:cs="Arial"/>
                <w:sz w:val="24"/>
                <w:szCs w:val="24"/>
              </w:rPr>
            </w:pPr>
          </w:p>
          <w:p w14:paraId="7FCA3B67" w14:textId="51203C78" w:rsidR="00235024" w:rsidRPr="00CF5EBE" w:rsidRDefault="00235024"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Signature     </w:t>
            </w:r>
            <w:r w:rsidRPr="00CF5EBE">
              <w:rPr>
                <w:rFonts w:ascii="Arial" w:eastAsia="Times New Roman" w:hAnsi="Arial" w:cs="Arial"/>
                <w:sz w:val="24"/>
                <w:szCs w:val="24"/>
              </w:rPr>
              <w:t xml:space="preserve">                                                               </w:t>
            </w:r>
            <w:r w:rsidR="00C4094C" w:rsidRPr="00CF5EBE">
              <w:rPr>
                <w:rFonts w:ascii="Arial" w:eastAsia="Times New Roman" w:hAnsi="Arial" w:cs="Arial"/>
                <w:b/>
                <w:sz w:val="24"/>
                <w:szCs w:val="24"/>
              </w:rPr>
              <w:t>Date</w:t>
            </w:r>
          </w:p>
        </w:tc>
      </w:tr>
      <w:tr w:rsidR="00E408B2" w:rsidRPr="00CF5EBE" w14:paraId="61582AE4" w14:textId="77777777" w:rsidTr="001A7723">
        <w:tc>
          <w:tcPr>
            <w:tcW w:w="9316" w:type="dxa"/>
          </w:tcPr>
          <w:p w14:paraId="546FD556" w14:textId="023DCC45" w:rsidR="00E408B2" w:rsidRPr="00CF5EBE" w:rsidRDefault="00C4094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nomination to </w:t>
            </w:r>
            <w:hyperlink r:id="rId18" w:history="1">
              <w:r w:rsidR="00300042" w:rsidRPr="00CF5EBE">
                <w:rPr>
                  <w:rStyle w:val="Hyperlink"/>
                  <w:rFonts w:ascii="Arial" w:eastAsia="Times New Roman" w:hAnsi="Arial" w:cs="Arial"/>
                  <w:sz w:val="24"/>
                  <w:szCs w:val="24"/>
                </w:rPr>
                <w:t>egp@qub.ac.uk</w:t>
              </w:r>
            </w:hyperlink>
            <w:r w:rsidRPr="00CF5EBE">
              <w:rPr>
                <w:rFonts w:ascii="Arial" w:eastAsia="Times New Roman" w:hAnsi="Arial" w:cs="Arial"/>
                <w:sz w:val="24"/>
                <w:szCs w:val="24"/>
              </w:rPr>
              <w:t>. This form must be submitted at</w:t>
            </w:r>
            <w:r w:rsidRPr="00CF5EBE">
              <w:rPr>
                <w:rFonts w:ascii="Arial" w:eastAsia="Times New Roman" w:hAnsi="Arial" w:cs="Arial"/>
                <w:b/>
                <w:sz w:val="24"/>
                <w:szCs w:val="24"/>
              </w:rPr>
              <w:t xml:space="preserve"> least two weeks in advance of the proposed commencement date of the title</w:t>
            </w:r>
            <w:r w:rsidRPr="00CF5EBE">
              <w:rPr>
                <w:rFonts w:ascii="Arial" w:eastAsia="Times New Roman" w:hAnsi="Arial" w:cs="Arial"/>
                <w:sz w:val="24"/>
                <w:szCs w:val="24"/>
              </w:rPr>
              <w:t>.  Retrospective forms will be processed from the date of receipt in Academic Affairs.  Please note this could create issues with visas, 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457A6933" w14:textId="77777777" w:rsidR="00570DB3" w:rsidRDefault="00570DB3" w:rsidP="00570DB3">
      <w:pPr>
        <w:tabs>
          <w:tab w:val="left" w:pos="1710"/>
        </w:tabs>
        <w:spacing w:after="0" w:line="360" w:lineRule="auto"/>
        <w:rPr>
          <w:rFonts w:ascii="Arial" w:hAnsi="Arial" w:cs="Arial"/>
          <w:b/>
          <w:color w:val="000000"/>
          <w:sz w:val="24"/>
          <w:szCs w:val="24"/>
        </w:rPr>
      </w:pPr>
    </w:p>
    <w:p w14:paraId="393DF5C3" w14:textId="77777777" w:rsidR="000D4BCD" w:rsidRPr="00CF5EBE" w:rsidRDefault="000D4BCD" w:rsidP="00570DB3">
      <w:pPr>
        <w:tabs>
          <w:tab w:val="left" w:pos="1710"/>
        </w:tabs>
        <w:spacing w:after="0" w:line="360" w:lineRule="auto"/>
        <w:rPr>
          <w:rFonts w:ascii="Arial" w:hAnsi="Arial" w:cs="Arial"/>
          <w:b/>
          <w:color w:val="000000"/>
          <w:sz w:val="24"/>
          <w:szCs w:val="24"/>
        </w:rPr>
      </w:pPr>
      <w:r w:rsidRPr="00CF5EBE">
        <w:rPr>
          <w:rFonts w:ascii="Arial" w:hAnsi="Arial" w:cs="Arial"/>
          <w:b/>
          <w:color w:val="000000"/>
          <w:sz w:val="24"/>
          <w:szCs w:val="24"/>
        </w:rPr>
        <w:t>Using Personal Information</w:t>
      </w:r>
    </w:p>
    <w:p w14:paraId="190A0E36"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The personal data we collect in respect of the Visiting Title (VT) nomination will be used in support of the following lawful purposes (or part thereof):</w:t>
      </w:r>
    </w:p>
    <w:p w14:paraId="31CFF553"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lastRenderedPageBreak/>
        <w:t xml:space="preserve">Maintaining the information provided on the nomination form within the Additional Persons Database as a record of the VT </w:t>
      </w:r>
    </w:p>
    <w:p w14:paraId="515E2D4B" w14:textId="3759609D"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 Group, on request, as part of the University’s governance requirements</w:t>
      </w:r>
    </w:p>
    <w:p w14:paraId="24FC6D9D" w14:textId="77777777"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0305F1F0"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7127794D" w:rsidR="00DC22B0" w:rsidRPr="00CF5EBE"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19"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12657EE1" w14:textId="5AC1339C" w:rsidR="000B0BEF" w:rsidRPr="00CF5EBE" w:rsidRDefault="000B0BEF" w:rsidP="00570DB3">
      <w:pPr>
        <w:spacing w:after="0" w:line="360" w:lineRule="auto"/>
        <w:rPr>
          <w:rFonts w:ascii="Arial" w:eastAsia="Times New Roman" w:hAnsi="Arial" w:cs="Arial"/>
          <w:sz w:val="24"/>
          <w:szCs w:val="24"/>
        </w:rPr>
      </w:pPr>
    </w:p>
    <w:p w14:paraId="7A45C4F2" w14:textId="77777777" w:rsidR="005D0B87" w:rsidRPr="00CF5EBE" w:rsidRDefault="005D0B87" w:rsidP="005D0B87">
      <w:pPr>
        <w:spacing w:after="0" w:line="360" w:lineRule="auto"/>
        <w:rPr>
          <w:rFonts w:ascii="Arial" w:hAnsi="Arial" w:cs="Arial"/>
          <w:sz w:val="24"/>
          <w:szCs w:val="24"/>
        </w:rPr>
      </w:pPr>
      <w:r w:rsidRPr="00CF5EBE">
        <w:rPr>
          <w:rFonts w:ascii="Arial" w:eastAsia="Times New Roman" w:hAnsi="Arial" w:cs="Arial"/>
          <w:sz w:val="24"/>
          <w:szCs w:val="24"/>
        </w:rPr>
        <w:t xml:space="preserve">Updated </w:t>
      </w:r>
      <w:r>
        <w:rPr>
          <w:rFonts w:ascii="Arial" w:eastAsia="Times New Roman" w:hAnsi="Arial" w:cs="Arial"/>
          <w:sz w:val="24"/>
          <w:szCs w:val="24"/>
        </w:rPr>
        <w:t>July</w:t>
      </w:r>
      <w:r w:rsidRPr="00CF5EBE">
        <w:rPr>
          <w:rFonts w:ascii="Arial" w:eastAsia="Times New Roman" w:hAnsi="Arial" w:cs="Arial"/>
          <w:sz w:val="24"/>
          <w:szCs w:val="24"/>
        </w:rPr>
        <w:t xml:space="preserve"> 2021</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1D209D"/>
    <w:multiLevelType w:val="hybridMultilevel"/>
    <w:tmpl w:val="ABB0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850916">
    <w:abstractNumId w:val="0"/>
  </w:num>
  <w:num w:numId="2" w16cid:durableId="1282958811">
    <w:abstractNumId w:val="2"/>
  </w:num>
  <w:num w:numId="3" w16cid:durableId="202061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64DF4"/>
    <w:rsid w:val="0007009C"/>
    <w:rsid w:val="000830E2"/>
    <w:rsid w:val="000A70CE"/>
    <w:rsid w:val="000B0BEF"/>
    <w:rsid w:val="000B1E54"/>
    <w:rsid w:val="000B7EE5"/>
    <w:rsid w:val="000D4BCD"/>
    <w:rsid w:val="000E3F77"/>
    <w:rsid w:val="00104503"/>
    <w:rsid w:val="0015157E"/>
    <w:rsid w:val="0016722F"/>
    <w:rsid w:val="0018150C"/>
    <w:rsid w:val="001D6E81"/>
    <w:rsid w:val="001F51C7"/>
    <w:rsid w:val="0020533D"/>
    <w:rsid w:val="00235024"/>
    <w:rsid w:val="00250EA6"/>
    <w:rsid w:val="002573C0"/>
    <w:rsid w:val="0026746E"/>
    <w:rsid w:val="00275931"/>
    <w:rsid w:val="00285DAE"/>
    <w:rsid w:val="00287620"/>
    <w:rsid w:val="002F07C3"/>
    <w:rsid w:val="002F544B"/>
    <w:rsid w:val="00300042"/>
    <w:rsid w:val="00310AE4"/>
    <w:rsid w:val="00360FFA"/>
    <w:rsid w:val="0038235E"/>
    <w:rsid w:val="00417E93"/>
    <w:rsid w:val="004B7689"/>
    <w:rsid w:val="004E0807"/>
    <w:rsid w:val="00564ACD"/>
    <w:rsid w:val="00570DB3"/>
    <w:rsid w:val="005D0B87"/>
    <w:rsid w:val="005F4795"/>
    <w:rsid w:val="00605AC0"/>
    <w:rsid w:val="006300D7"/>
    <w:rsid w:val="00671370"/>
    <w:rsid w:val="00684334"/>
    <w:rsid w:val="00694738"/>
    <w:rsid w:val="006A2DB9"/>
    <w:rsid w:val="006A79C9"/>
    <w:rsid w:val="006D7F5C"/>
    <w:rsid w:val="0072230C"/>
    <w:rsid w:val="007635EE"/>
    <w:rsid w:val="00770143"/>
    <w:rsid w:val="0078224D"/>
    <w:rsid w:val="007C3879"/>
    <w:rsid w:val="00831C72"/>
    <w:rsid w:val="00832E4A"/>
    <w:rsid w:val="0084050D"/>
    <w:rsid w:val="008947C7"/>
    <w:rsid w:val="008A2B41"/>
    <w:rsid w:val="009304CE"/>
    <w:rsid w:val="00960B31"/>
    <w:rsid w:val="009A21E2"/>
    <w:rsid w:val="009B6E22"/>
    <w:rsid w:val="009C3555"/>
    <w:rsid w:val="00A04AC1"/>
    <w:rsid w:val="00A244C2"/>
    <w:rsid w:val="00A45393"/>
    <w:rsid w:val="00A86758"/>
    <w:rsid w:val="00AA0DD8"/>
    <w:rsid w:val="00AE6C80"/>
    <w:rsid w:val="00AF4CAD"/>
    <w:rsid w:val="00B021B6"/>
    <w:rsid w:val="00B14FE5"/>
    <w:rsid w:val="00B3234F"/>
    <w:rsid w:val="00B34043"/>
    <w:rsid w:val="00B4206D"/>
    <w:rsid w:val="00B553DC"/>
    <w:rsid w:val="00B94CFE"/>
    <w:rsid w:val="00BB7D27"/>
    <w:rsid w:val="00BF15A1"/>
    <w:rsid w:val="00BF3C6E"/>
    <w:rsid w:val="00C4094C"/>
    <w:rsid w:val="00C409C2"/>
    <w:rsid w:val="00C431F4"/>
    <w:rsid w:val="00C9090E"/>
    <w:rsid w:val="00C91C56"/>
    <w:rsid w:val="00CE11A8"/>
    <w:rsid w:val="00CF5EBE"/>
    <w:rsid w:val="00D47E07"/>
    <w:rsid w:val="00D545BA"/>
    <w:rsid w:val="00D9206C"/>
    <w:rsid w:val="00DB459A"/>
    <w:rsid w:val="00DB7EBB"/>
    <w:rsid w:val="00DC22B0"/>
    <w:rsid w:val="00DD4A8D"/>
    <w:rsid w:val="00E408B2"/>
    <w:rsid w:val="00E74DE9"/>
    <w:rsid w:val="00E84EEC"/>
    <w:rsid w:val="00EA0156"/>
    <w:rsid w:val="00ED6B12"/>
    <w:rsid w:val="00F54F01"/>
    <w:rsid w:val="00F86929"/>
    <w:rsid w:val="00F871D1"/>
    <w:rsid w:val="00F9114D"/>
    <w:rsid w:val="00F97AB1"/>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62780201">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8" Type="http://schemas.openxmlformats.org/officeDocument/2006/relationships/hyperlink" Target="mailto:egp@qub.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7" Type="http://schemas.openxmlformats.org/officeDocument/2006/relationships/hyperlink" Target="http://www.qub.ac.uk/hr/LegalServicesUnit/SafeguardingChildrenandVulnerableAdult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p@qub.ac.u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0" Type="http://schemas.openxmlformats.org/officeDocument/2006/relationships/hyperlink" Target="http://www.qub.ac.uk/dasa/AcademicAffairs/HonoraryTitles/VisitingTitles/" TargetMode="External"/><Relationship Id="rId19" Type="http://schemas.openxmlformats.org/officeDocument/2006/relationships/hyperlink" Target="http://www.qub.ac.uk/dasa/AcademicAffairs/HonoraryTitles/VisitingTitl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uidance/immigration-rules/immigration-rules-appendix-atas-academic-technology-approval-scheme-a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B9DF322C8452448AF5B8C1DBE2972C" ma:contentTypeVersion="9" ma:contentTypeDescription="Create a new document." ma:contentTypeScope="" ma:versionID="c7508c769ea177d46e7715dc7b352162">
  <xsd:schema xmlns:xsd="http://www.w3.org/2001/XMLSchema" xmlns:xs="http://www.w3.org/2001/XMLSchema" xmlns:p="http://schemas.microsoft.com/office/2006/metadata/properties" xmlns:ns2="2cb9bc5b-aca2-47d8-bfc9-54f4367ef136" targetNamespace="http://schemas.microsoft.com/office/2006/metadata/properties" ma:root="true" ma:fieldsID="37b92a4ce30deae7cf3f49a97026afa1" ns2:_="">
    <xsd:import namespace="2cb9bc5b-aca2-47d8-bfc9-54f4367ef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bc5b-aca2-47d8-bfc9-54f4367ef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EC212-75DE-4225-89C6-0F6456DE7451}">
  <ds:schemaRefs>
    <ds:schemaRef ds:uri="http://schemas.openxmlformats.org/officeDocument/2006/bibliography"/>
  </ds:schemaRefs>
</ds:datastoreItem>
</file>

<file path=customXml/itemProps2.xml><?xml version="1.0" encoding="utf-8"?>
<ds:datastoreItem xmlns:ds="http://schemas.openxmlformats.org/officeDocument/2006/customXml" ds:itemID="{8889753D-7198-4350-BFB4-B707B64D7BD4}">
  <ds:schemaRef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2cb9bc5b-aca2-47d8-bfc9-54f4367ef136"/>
    <ds:schemaRef ds:uri="http://www.w3.org/XML/1998/namespace"/>
  </ds:schemaRefs>
</ds:datastoreItem>
</file>

<file path=customXml/itemProps3.xml><?xml version="1.0" encoding="utf-8"?>
<ds:datastoreItem xmlns:ds="http://schemas.openxmlformats.org/officeDocument/2006/customXml" ds:itemID="{6E54950E-6653-460A-B1AA-D6618D9147D1}">
  <ds:schemaRefs>
    <ds:schemaRef ds:uri="http://schemas.microsoft.com/sharepoint/v3/contenttype/forms"/>
  </ds:schemaRefs>
</ds:datastoreItem>
</file>

<file path=customXml/itemProps4.xml><?xml version="1.0" encoding="utf-8"?>
<ds:datastoreItem xmlns:ds="http://schemas.openxmlformats.org/officeDocument/2006/customXml" ds:itemID="{5523D368-32D7-42D7-BFDE-E9B537FBA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bc5b-aca2-47d8-bfc9-54f4367e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Siobhan Fitzsimons</cp:lastModifiedBy>
  <cp:revision>2</cp:revision>
  <cp:lastPrinted>2018-07-23T10:20:00Z</cp:lastPrinted>
  <dcterms:created xsi:type="dcterms:W3CDTF">2023-08-10T10:09:00Z</dcterms:created>
  <dcterms:modified xsi:type="dcterms:W3CDTF">2023-08-10T10:09:00Z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0x01010094B9DF322C8452448AF5B8C1DBE2972C</vt:lpwstr>
  </property>
</Properties>
</file>